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FF0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p>
    <w:p w14:paraId="43FEC645">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ӘЛ-ФАРАБИ АТЫНДАҒЫ ҚАЗАҚ ҰЛТТЫҚ УНИВЕРСИТЕТІ</w:t>
      </w:r>
    </w:p>
    <w:p w14:paraId="200917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7C5A98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ФИЛОСОФИЯ ЖӘНЕ САЯСАТТАНУ ФАКУЛЬТЕТІ</w:t>
      </w:r>
    </w:p>
    <w:p w14:paraId="1505AA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56B30D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ПЕДАГОГИКА ЖӘНЕ БІЛІМ БЕРУ МЕНЕДЖМЕНТІ КАФЕДРАСЫ</w:t>
      </w:r>
    </w:p>
    <w:p w14:paraId="4C3D8C5C">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03E809B">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8D8BCB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DCB61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E68B39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31BD4E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4667AE5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sz w:val="24"/>
          <w:szCs w:val="24"/>
          <w:lang w:val="kk-KZ"/>
        </w:rPr>
      </w:pPr>
      <w:r>
        <w:rPr>
          <w:rFonts w:hint="default" w:ascii="Times New Roman" w:hAnsi="Times New Roman" w:eastAsia="Times New Roman" w:cs="Times New Roman"/>
          <w:b/>
          <w:sz w:val="24"/>
          <w:szCs w:val="24"/>
          <w:lang w:val="kk-KZ"/>
        </w:rPr>
        <w:t>ПРАКТИКАЛЫҚ САБАҚТАРҒА ӘДІСТЕМЕЛІК НҰСҚАУ</w:t>
      </w:r>
    </w:p>
    <w:p w14:paraId="12986892">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0FD7113F">
      <w:pPr>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sz w:val="24"/>
          <w:szCs w:val="24"/>
          <w:highlight w:val="none"/>
          <w:lang w:val="kk-KZ" w:eastAsia="ru-RU"/>
        </w:rPr>
      </w:pPr>
    </w:p>
    <w:p w14:paraId="527EA69E">
      <w:pPr>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sz w:val="24"/>
          <w:szCs w:val="24"/>
          <w:highlight w:val="none"/>
          <w:lang w:val="kk-KZ"/>
        </w:rPr>
      </w:pPr>
      <w:r>
        <w:rPr>
          <w:rFonts w:hint="default" w:ascii="Times New Roman" w:hAnsi="Times New Roman" w:cs="Times New Roman"/>
          <w:b/>
          <w:sz w:val="24"/>
          <w:szCs w:val="24"/>
          <w:highlight w:val="none"/>
          <w:lang w:val="kk-KZ"/>
        </w:rPr>
        <w:t>«7М01805 – Әлеуметтік педагогика» білім беру бағдарламасы</w:t>
      </w:r>
    </w:p>
    <w:p w14:paraId="02D01B33">
      <w:pPr>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sz w:val="24"/>
          <w:szCs w:val="24"/>
          <w:highlight w:val="none"/>
          <w:lang w:val="kk-KZ" w:eastAsia="ru-RU"/>
        </w:rPr>
      </w:pPr>
    </w:p>
    <w:p w14:paraId="6B8A736E">
      <w:pPr>
        <w:pageBreakBefore w:val="0"/>
        <w:widowControl/>
        <w:kinsoku/>
        <w:wordWrap/>
        <w:overflowPunct/>
        <w:topLinePunct w:val="0"/>
        <w:bidi w:val="0"/>
        <w:snapToGrid/>
        <w:spacing w:line="240" w:lineRule="auto"/>
        <w:ind w:left="1917" w:right="2158"/>
        <w:jc w:val="center"/>
        <w:textAlignment w:val="auto"/>
        <w:rPr>
          <w:rFonts w:hint="default" w:ascii="Times New Roman" w:hAnsi="Times New Roman" w:cs="Times New Roman"/>
          <w:b/>
          <w:sz w:val="24"/>
          <w:szCs w:val="24"/>
          <w:highlight w:val="none"/>
          <w:lang w:val="kk-KZ"/>
        </w:rPr>
      </w:pPr>
      <w:r>
        <w:rPr>
          <w:rFonts w:hint="default" w:ascii="Times New Roman" w:hAnsi="Times New Roman" w:cs="Times New Roman"/>
          <w:b/>
          <w:sz w:val="24"/>
          <w:szCs w:val="24"/>
          <w:lang w:val="kk-KZ"/>
        </w:rPr>
        <w:t>Әлеуметтік-педагогикалық іс-әрекеттегі қамқорлық, қараушылық, патронаж</w:t>
      </w:r>
    </w:p>
    <w:p w14:paraId="62D81E2E">
      <w:pPr>
        <w:keepNext/>
        <w:keepLines/>
        <w:pageBreakBefore w:val="0"/>
        <w:widowControl/>
        <w:kinsoku/>
        <w:wordWrap/>
        <w:overflowPunct/>
        <w:topLinePunct w:val="0"/>
        <w:autoSpaceDN w:val="0"/>
        <w:bidi w:val="0"/>
        <w:snapToGrid/>
        <w:spacing w:after="0" w:line="240" w:lineRule="auto"/>
        <w:jc w:val="center"/>
        <w:textAlignment w:val="auto"/>
        <w:outlineLvl w:val="0"/>
        <w:rPr>
          <w:rFonts w:hint="default" w:ascii="Times New Roman" w:hAnsi="Times New Roman" w:eastAsia="Times New Roman" w:cs="Times New Roman"/>
          <w:bCs/>
          <w:sz w:val="24"/>
          <w:szCs w:val="24"/>
          <w:highlight w:val="none"/>
          <w:lang w:val="kk-KZ" w:eastAsia="ru-RU"/>
        </w:rPr>
      </w:pPr>
    </w:p>
    <w:p w14:paraId="47475F34">
      <w:pPr>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highlight w:val="none"/>
          <w:lang w:val="kk-KZ" w:eastAsia="ru-RU"/>
        </w:rPr>
      </w:pPr>
    </w:p>
    <w:p w14:paraId="181C2988">
      <w:pPr>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bCs/>
          <w:sz w:val="24"/>
          <w:szCs w:val="24"/>
          <w:highlight w:val="none"/>
          <w:lang w:val="kk-KZ" w:eastAsia="ru-RU"/>
        </w:rPr>
      </w:pPr>
      <w:r>
        <w:rPr>
          <w:rFonts w:hint="default" w:ascii="Times New Roman" w:hAnsi="Times New Roman" w:eastAsia="Times New Roman" w:cs="Times New Roman"/>
          <w:b/>
          <w:bCs/>
          <w:sz w:val="24"/>
          <w:szCs w:val="24"/>
          <w:highlight w:val="none"/>
          <w:lang w:val="kk-KZ" w:eastAsia="ru-RU"/>
        </w:rPr>
        <w:t>ECTS__5___</w:t>
      </w:r>
    </w:p>
    <w:p w14:paraId="4983A518">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24"/>
          <w:szCs w:val="24"/>
          <w:highlight w:val="none"/>
          <w:lang w:val="kk-KZ"/>
        </w:rPr>
      </w:pPr>
    </w:p>
    <w:p w14:paraId="65F7F661">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4A985DBE">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52513004">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0FABFC2C">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53F5DAFB">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43935A6F">
      <w:pPr>
        <w:pageBreakBefore w:val="0"/>
        <w:widowControl/>
        <w:kinsoku/>
        <w:wordWrap/>
        <w:overflowPunct/>
        <w:topLinePunct w:val="0"/>
        <w:bidi w:val="0"/>
        <w:snapToGrid/>
        <w:spacing w:line="240" w:lineRule="auto"/>
        <w:ind w:left="1873" w:right="2158"/>
        <w:jc w:val="center"/>
        <w:textAlignment w:val="auto"/>
        <w:rPr>
          <w:rFonts w:hint="default" w:ascii="Times New Roman" w:hAnsi="Times New Roman" w:cs="Times New Roman"/>
          <w:b/>
          <w:sz w:val="24"/>
          <w:szCs w:val="24"/>
        </w:rPr>
      </w:pPr>
      <w:bookmarkStart w:id="0" w:name="КУРС_-1___қазақ_бөлімі"/>
      <w:bookmarkEnd w:id="0"/>
      <w:r>
        <w:rPr>
          <w:rFonts w:hint="default" w:ascii="Times New Roman" w:hAnsi="Times New Roman" w:cs="Times New Roman"/>
          <w:b/>
          <w:sz w:val="24"/>
          <w:szCs w:val="24"/>
        </w:rPr>
        <w:t>КУРС -</w:t>
      </w:r>
      <w:r>
        <w:rPr>
          <w:rFonts w:hint="default" w:ascii="Times New Roman" w:hAnsi="Times New Roman" w:cs="Times New Roman"/>
          <w:b/>
          <w:sz w:val="24"/>
          <w:szCs w:val="24"/>
          <w:lang w:val="kk-KZ"/>
        </w:rPr>
        <w:t xml:space="preserve"> </w:t>
      </w:r>
      <w:r>
        <w:rPr>
          <w:rFonts w:hint="default" w:ascii="Times New Roman" w:hAnsi="Times New Roman" w:cs="Times New Roman"/>
          <w:b/>
          <w:sz w:val="24"/>
          <w:szCs w:val="24"/>
        </w:rPr>
        <w:t>1</w:t>
      </w:r>
      <w:r>
        <w:rPr>
          <w:rFonts w:hint="default" w:ascii="Times New Roman" w:hAnsi="Times New Roman" w:cs="Times New Roman"/>
          <w:b/>
          <w:spacing w:val="116"/>
          <w:sz w:val="24"/>
          <w:szCs w:val="24"/>
        </w:rPr>
        <w:t xml:space="preserve"> </w:t>
      </w:r>
      <w:r>
        <w:rPr>
          <w:rFonts w:hint="default" w:ascii="Times New Roman" w:hAnsi="Times New Roman" w:cs="Times New Roman"/>
          <w:b/>
          <w:sz w:val="24"/>
          <w:szCs w:val="24"/>
        </w:rPr>
        <w:t>қазақ</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бөлімі</w:t>
      </w:r>
    </w:p>
    <w:p w14:paraId="07013A61">
      <w:pPr>
        <w:pStyle w:val="15"/>
        <w:pageBreakBefore w:val="0"/>
        <w:widowControl/>
        <w:kinsoku/>
        <w:wordWrap/>
        <w:overflowPunct/>
        <w:topLinePunct w:val="0"/>
        <w:bidi w:val="0"/>
        <w:snapToGrid/>
        <w:spacing w:line="240" w:lineRule="auto"/>
        <w:textAlignment w:val="auto"/>
        <w:rPr>
          <w:rFonts w:hint="default" w:ascii="Times New Roman" w:hAnsi="Times New Roman" w:cs="Times New Roman"/>
          <w:b/>
          <w:sz w:val="24"/>
          <w:szCs w:val="24"/>
        </w:rPr>
      </w:pPr>
    </w:p>
    <w:p w14:paraId="31CE1EB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29177CB">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51AD8C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09F0F7C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C5F7B3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607D87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607DF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71F2A6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D2AA804">
      <w:pPr>
        <w:keepNext w:val="0"/>
        <w:keepLines w:val="0"/>
        <w:pageBreakBefore w:val="0"/>
        <w:widowControl/>
        <w:kinsoku/>
        <w:wordWrap/>
        <w:overflowPunct/>
        <w:topLinePunct w:val="0"/>
        <w:autoSpaceDN w:val="0"/>
        <w:bidi w:val="0"/>
        <w:snapToGrid/>
        <w:spacing w:after="0" w:line="240" w:lineRule="auto"/>
        <w:jc w:val="both"/>
        <w:textAlignment w:val="auto"/>
        <w:rPr>
          <w:rFonts w:hint="default" w:ascii="Times New Roman" w:hAnsi="Times New Roman" w:eastAsia="Times New Roman" w:cs="Times New Roman"/>
          <w:b/>
          <w:sz w:val="24"/>
          <w:szCs w:val="24"/>
          <w:lang w:val="kk-KZ"/>
        </w:rPr>
      </w:pPr>
    </w:p>
    <w:p w14:paraId="252EFBF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34A8DA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614E347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254BA49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57B6BD7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4578B6E0">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420C550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4C8EBE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3AA0F1A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0BE7BC3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2286CD77">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r>
        <w:rPr>
          <w:rFonts w:hint="default" w:ascii="Times New Roman" w:hAnsi="Times New Roman" w:eastAsia="Times New Roman" w:cs="Times New Roman"/>
          <w:b/>
          <w:sz w:val="24"/>
          <w:szCs w:val="24"/>
          <w:lang w:val="kk-KZ"/>
        </w:rPr>
        <w:t>Алматы, 2025</w:t>
      </w:r>
    </w:p>
    <w:p w14:paraId="288513FE">
      <w:pPr>
        <w:keepNext w:val="0"/>
        <w:keepLines w:val="0"/>
        <w:pageBreakBefore w:val="0"/>
        <w:widowControl/>
        <w:kinsoku/>
        <w:wordWrap/>
        <w:overflowPunct/>
        <w:topLinePunct w:val="0"/>
        <w:autoSpaceDE/>
        <w:autoSpaceDN/>
        <w:bidi w:val="0"/>
        <w:adjustRightInd/>
        <w:snapToGrid/>
        <w:spacing w:after="0" w:line="240" w:lineRule="auto"/>
        <w:ind w:left="1917" w:right="2158"/>
        <w:jc w:val="center"/>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 xml:space="preserve">“Әлеуметтік-педагогикалық іс-әрекеттегі қамқорлық, қараушылық, патронаж”  </w:t>
      </w:r>
      <w:r>
        <w:rPr>
          <w:rFonts w:hint="default" w:ascii="Times New Roman" w:hAnsi="Times New Roman" w:eastAsia="Times New Roman" w:cs="Times New Roman"/>
          <w:sz w:val="24"/>
          <w:szCs w:val="24"/>
          <w:lang w:val="kk-KZ"/>
        </w:rPr>
        <w:t xml:space="preserve"> ПӘНІНЕН     СЕМИНАР САБАҚТАРЫНА ДАЙЫНДАЛУДЫҢ ЖОСПАРЫ   ЖӘНЕ ӘДІСТЕМЕЛІК ҰСЫНЫСТАР</w:t>
      </w:r>
    </w:p>
    <w:p w14:paraId="201FE5EB">
      <w:pPr>
        <w:pStyle w:val="12"/>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lang w:val="kk-KZ"/>
        </w:rPr>
      </w:pPr>
    </w:p>
    <w:tbl>
      <w:tblPr>
        <w:tblStyle w:val="21"/>
        <w:tblW w:w="10511"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1"/>
      </w:tblGrid>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215763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val="0"/>
                <w:bCs/>
                <w:sz w:val="24"/>
                <w:szCs w:val="24"/>
                <w:lang w:val="kk-KZ"/>
              </w:rPr>
              <w:t>СС 1. Жетім балаларға арналған кеңестік қайырымдылық жүйесінің қалыптасуы</w:t>
            </w:r>
            <w:r>
              <w:rPr>
                <w:rFonts w:hint="default" w:ascii="Times New Roman" w:hAnsi="Times New Roman" w:cs="Times New Roman"/>
                <w:b/>
                <w:bCs/>
                <w:sz w:val="24"/>
                <w:szCs w:val="24"/>
                <w:lang w:val="kk-KZ"/>
              </w:rPr>
              <w:t xml:space="preserve"> </w:t>
            </w:r>
          </w:p>
          <w:p w14:paraId="308AC6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Қазақ хандығы түсындағы жетім балаларға қамқорлық жүйесі</w:t>
            </w:r>
          </w:p>
          <w:p w14:paraId="56F9FA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Қазақстанда балалар үйлерінің пайда болу тарихы.</w:t>
            </w:r>
          </w:p>
          <w:p w14:paraId="4F1DDB07">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Қазақ ССР-дегі қамқоршы және асырап алушы отбасы институты</w:t>
            </w:r>
          </w:p>
          <w:p w14:paraId="34E2664F">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kk-KZ"/>
              </w:rPr>
              <w:t>Сабақ  түрі – пресс-конференция</w:t>
            </w:r>
            <w:r>
              <w:rPr>
                <w:rFonts w:hint="default" w:ascii="Times New Roman" w:hAnsi="Times New Roman" w:cs="Times New Roman"/>
                <w:sz w:val="24"/>
                <w:szCs w:val="24"/>
                <w:lang w:val="kk-KZ"/>
              </w:rPr>
              <w:t xml:space="preserve"> (</w:t>
            </w:r>
            <w:r>
              <w:rPr>
                <w:rFonts w:hint="default" w:ascii="Times New Roman" w:hAnsi="Times New Roman" w:cs="Times New Roman"/>
                <w:bCs/>
                <w:iCs/>
                <w:sz w:val="24"/>
                <w:szCs w:val="24"/>
                <w:lang w:val="kk-KZ"/>
              </w:rPr>
              <w:t>талқылау, ауызша шағын хабарлама, презентация, конспектіні тексеру)</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2F2181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353459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СС </w:t>
            </w:r>
            <w:r>
              <w:rPr>
                <w:rFonts w:hint="default" w:ascii="Times New Roman" w:hAnsi="Times New Roman" w:cs="Times New Roman"/>
                <w:b/>
                <w:bCs/>
                <w:sz w:val="24"/>
                <w:szCs w:val="24"/>
                <w:lang w:val="kk-KZ"/>
              </w:rPr>
              <w:t>2</w:t>
            </w:r>
            <w:r>
              <w:rPr>
                <w:rFonts w:hint="default" w:ascii="Times New Roman" w:hAnsi="Times New Roman" w:cs="Times New Roman"/>
                <w:sz w:val="24"/>
                <w:szCs w:val="24"/>
                <w:lang w:val="kk-KZ"/>
              </w:rPr>
              <w:t>. 1."Жетімдік", "әлеуметтік жетімдік", "панасыздық", "қадағалаусыз қалу", "жасырын (латентное) жетімдік", "қайтарымды (қайталама) жетімдік"," қорғаншылық"," қамқоршылық", "бала асырап алу","алмастырушы отбасы", «депривация» ұғымдарды талдау.</w:t>
            </w:r>
          </w:p>
          <w:p w14:paraId="344F86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2.Қазіргі отбасының дағдарысы әлемдік және қазақстандық проблема ретінде.</w:t>
            </w:r>
          </w:p>
          <w:p w14:paraId="69F3F9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3.Әлеуметтік жетімдіктің саяси, экономикалық, әлеуметтік, психологиялық-педагогикалық аспектілері.</w:t>
            </w:r>
          </w:p>
          <w:p w14:paraId="4FA78F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4.Қоғамның адамгершілік жағдайы және әлеуметтік жетімдік. Әлеуметтік жетімдіктің әлеуметтік-демографиялық портреті. Қоғамның ата-ана қамқорлығынан айырылған балаларға деген көзқарасы: қоғамдық сананың модельдері.</w:t>
            </w:r>
          </w:p>
          <w:p w14:paraId="6A45220F">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5.Өзін-өзі анықтау және әлеуметтік жетімдікті болжау мәселесі.</w:t>
            </w:r>
          </w:p>
          <w:p w14:paraId="02BB0B96">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Сабақ түрі – шығармашылық жұмыс. </w:t>
            </w:r>
            <w:r>
              <w:rPr>
                <w:rFonts w:hint="default" w:ascii="Times New Roman" w:hAnsi="Times New Roman" w:cs="Times New Roman"/>
                <w:sz w:val="24"/>
                <w:szCs w:val="24"/>
                <w:lang w:val="kk-KZ"/>
              </w:rPr>
              <w:t>пікірталас (</w:t>
            </w:r>
            <w:r>
              <w:rPr>
                <w:rFonts w:hint="default" w:ascii="Times New Roman" w:hAnsi="Times New Roman" w:cs="Times New Roman"/>
                <w:bCs/>
                <w:iCs/>
                <w:sz w:val="24"/>
                <w:szCs w:val="24"/>
                <w:lang w:val="kk-KZ"/>
              </w:rPr>
              <w:t>салыстырмалы талдау, шағын хабарлама)</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0FF7F8CF">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523B6D61">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 xml:space="preserve">СС 3.  </w:t>
            </w:r>
            <w:r>
              <w:rPr>
                <w:rFonts w:hint="default" w:ascii="Times New Roman" w:hAnsi="Times New Roman" w:cs="Times New Roman"/>
                <w:b/>
                <w:bCs/>
                <w:sz w:val="24"/>
                <w:szCs w:val="24"/>
                <w:lang w:val="kk-KZ"/>
              </w:rPr>
              <w:t>Ата-аналарының қамқорлығынсыз қалған балалар мен жетім   балаларды орналастырудың заңнамалық негізі</w:t>
            </w:r>
          </w:p>
          <w:p w14:paraId="4CE00E49">
            <w:pPr>
              <w:pStyle w:val="22"/>
              <w:keepNext w:val="0"/>
              <w:keepLines w:val="0"/>
              <w:pageBreakBefore w:val="0"/>
              <w:widowControl/>
              <w:numPr>
                <w:ilvl w:val="0"/>
                <w:numId w:val="1"/>
              </w:numPr>
              <w:kinsoku/>
              <w:wordWrap/>
              <w:overflowPunct/>
              <w:topLinePunct w:val="0"/>
              <w:autoSpaceDE/>
              <w:autoSpaceDN/>
              <w:bidi w:val="0"/>
              <w:adjustRightInd/>
              <w:snapToGrid/>
              <w:spacing w:after="0" w:line="240" w:lineRule="auto"/>
              <w:contextualSpacing w:val="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Жетім балалар мен ата-анасының қамқорлығынсыз қалған балаларға арналған білім беру мекемесінің әлеуметтік педагогының қызметінің мазмұны және функционалдық міндеттері.</w:t>
            </w:r>
          </w:p>
          <w:p w14:paraId="4A90DD83">
            <w:pPr>
              <w:pStyle w:val="22"/>
              <w:keepNext w:val="0"/>
              <w:keepLines w:val="0"/>
              <w:pageBreakBefore w:val="0"/>
              <w:widowControl/>
              <w:numPr>
                <w:ilvl w:val="0"/>
                <w:numId w:val="1"/>
              </w:numPr>
              <w:kinsoku/>
              <w:wordWrap/>
              <w:overflowPunct/>
              <w:topLinePunct w:val="0"/>
              <w:autoSpaceDE/>
              <w:autoSpaceDN/>
              <w:bidi w:val="0"/>
              <w:adjustRightInd/>
              <w:snapToGrid/>
              <w:spacing w:after="0" w:line="240" w:lineRule="auto"/>
              <w:contextualSpacing w:val="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Балаларды мемлекеттік білім беру мекемесіне, асырап алушылардың, қамқоршылардың, алмастыратын отбасылардың тәрбиесіне беру тәртібі.</w:t>
            </w:r>
          </w:p>
          <w:p w14:paraId="328EC002">
            <w:pPr>
              <w:pStyle w:val="22"/>
              <w:keepNext w:val="0"/>
              <w:keepLines w:val="0"/>
              <w:pageBreakBefore w:val="0"/>
              <w:widowControl/>
              <w:numPr>
                <w:ilvl w:val="0"/>
                <w:numId w:val="1"/>
              </w:numPr>
              <w:kinsoku/>
              <w:wordWrap/>
              <w:overflowPunct/>
              <w:topLinePunct w:val="0"/>
              <w:autoSpaceDE/>
              <w:autoSpaceDN/>
              <w:bidi w:val="0"/>
              <w:adjustRightInd/>
              <w:snapToGrid/>
              <w:spacing w:after="0" w:line="240" w:lineRule="auto"/>
              <w:contextualSpacing w:val="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үйі және мектеп-интернатта орналастыру жолдары, ерекшеліктері</w:t>
            </w:r>
          </w:p>
          <w:p w14:paraId="4E356F47">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Сабақ түрі</w:t>
            </w:r>
            <w:r>
              <w:rPr>
                <w:rFonts w:hint="default" w:ascii="Times New Roman" w:hAnsi="Times New Roman" w:cs="Times New Roman"/>
                <w:i/>
                <w:sz w:val="24"/>
                <w:szCs w:val="24"/>
                <w:lang w:val="kk-KZ"/>
              </w:rPr>
              <w:t>:</w:t>
            </w:r>
            <w:r>
              <w:rPr>
                <w:rFonts w:hint="default" w:ascii="Times New Roman" w:hAnsi="Times New Roman" w:cs="Times New Roman"/>
                <w:sz w:val="24"/>
                <w:szCs w:val="24"/>
                <w:lang w:val="kk-KZ"/>
              </w:rPr>
              <w:t xml:space="preserve"> семинар-пікірталас (</w:t>
            </w:r>
            <w:r>
              <w:rPr>
                <w:rFonts w:hint="default" w:ascii="Times New Roman" w:hAnsi="Times New Roman" w:cs="Times New Roman"/>
                <w:bCs/>
                <w:iCs/>
                <w:sz w:val="24"/>
                <w:szCs w:val="24"/>
                <w:lang w:val="kk-KZ"/>
              </w:rPr>
              <w:t>салыстырмалы талдау, шағын хабарлама, баяндама, талдау және жинақтау)</w:t>
            </w:r>
            <w:r>
              <w:rPr>
                <w:rFonts w:hint="default" w:ascii="Times New Roman" w:hAnsi="Times New Roman" w:cs="Times New Roman"/>
                <w:sz w:val="24"/>
                <w:szCs w:val="24"/>
                <w:lang w:val="kk-KZ"/>
              </w:rPr>
              <w:t>.</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11" w:type="dxa"/>
            <w:shd w:val="clear" w:color="auto" w:fill="auto"/>
          </w:tcPr>
          <w:p w14:paraId="1C919BF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5" w:right="86"/>
              <w:jc w:val="both"/>
              <w:textAlignment w:val="auto"/>
              <w:rPr>
                <w:rFonts w:hint="default" w:ascii="Times New Roman" w:hAnsi="Times New Roman" w:cs="Times New Roman"/>
                <w:b/>
                <w:bCs w:val="0"/>
                <w:sz w:val="24"/>
                <w:szCs w:val="24"/>
                <w:lang w:val="kk-KZ"/>
              </w:rPr>
            </w:pPr>
          </w:p>
          <w:p w14:paraId="6658C81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5" w:right="86"/>
              <w:jc w:val="both"/>
              <w:textAlignment w:val="auto"/>
              <w:rPr>
                <w:rFonts w:hint="default" w:ascii="Times New Roman" w:hAnsi="Times New Roman" w:cs="Times New Roman"/>
                <w:b/>
                <w:bCs w:val="0"/>
                <w:sz w:val="24"/>
                <w:szCs w:val="24"/>
                <w:lang w:val="kk-KZ"/>
              </w:rPr>
            </w:pPr>
            <w:r>
              <w:rPr>
                <w:rFonts w:hint="default" w:ascii="Times New Roman" w:hAnsi="Times New Roman" w:cs="Times New Roman"/>
                <w:b/>
                <w:bCs w:val="0"/>
                <w:sz w:val="24"/>
                <w:szCs w:val="24"/>
                <w:lang w:val="kk-KZ"/>
              </w:rPr>
              <w:t xml:space="preserve">СС 4. Әлеуметтік жетім мен ата-анасының қамқорынсыз қалған балаларды қоғамдық орындарға орналастыру жолдары </w:t>
            </w:r>
          </w:p>
          <w:p w14:paraId="77000E9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5" w:right="86"/>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Жетім балаларға арналған мемлекеттік және мемлекеттік емес білім беру мекемелері (Амина апай балалар үйі және т.б.)</w:t>
            </w:r>
          </w:p>
          <w:p w14:paraId="583D8017">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Қазақстан Республикасындағы жетімдік динамикасын себеп -салдарлық талдау және болжау</w:t>
            </w:r>
          </w:p>
          <w:p w14:paraId="32809E2F">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Сабақ түрі- іскерлік ойын</w:t>
            </w:r>
            <w:r>
              <w:rPr>
                <w:rFonts w:hint="default" w:ascii="Times New Roman" w:hAnsi="Times New Roman" w:cs="Times New Roman"/>
                <w:sz w:val="24"/>
                <w:szCs w:val="24"/>
                <w:lang w:val="kk-KZ"/>
              </w:rPr>
              <w:t>(рефератты қорғау, сызбанұсқа құрастыру, конспектілеу</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2F07FCF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 xml:space="preserve">СС:  5. </w:t>
            </w:r>
            <w:r>
              <w:rPr>
                <w:rFonts w:hint="default" w:ascii="Times New Roman" w:hAnsi="Times New Roman" w:cs="Times New Roman"/>
                <w:b/>
                <w:bCs/>
                <w:sz w:val="24"/>
                <w:szCs w:val="24"/>
                <w:lang w:val="kk-KZ"/>
              </w:rPr>
              <w:t>Жетім балаларға арналған мемлекеттік және мемлекеттік емес білім беру мекемелері.</w:t>
            </w:r>
          </w:p>
          <w:p w14:paraId="3278048B">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lang w:val="kk-KZ"/>
              </w:rPr>
            </w:pPr>
            <w:r>
              <w:rPr>
                <w:rFonts w:hint="default" w:ascii="Times New Roman" w:hAnsi="Times New Roman" w:cs="Times New Roman"/>
                <w:sz w:val="24"/>
                <w:szCs w:val="24"/>
                <w:lang w:val="kk-KZ"/>
              </w:rPr>
              <w:t xml:space="preserve">ҚР жетімдік динамикасын себеп -салдарлық талдау және болжау.Қазақстандағы балалар үйлерінің даму болашағы. </w:t>
            </w:r>
            <w:r>
              <w:rPr>
                <w:rFonts w:hint="default" w:ascii="Times New Roman" w:hAnsi="Times New Roman" w:cs="Times New Roman"/>
                <w:bCs/>
                <w:sz w:val="24"/>
                <w:szCs w:val="24"/>
                <w:lang w:val="kk-KZ"/>
              </w:rPr>
              <w:t>Ата-анасының қамқорынсыз қалған балалар мен жетім балаларды орналастыру формалары</w:t>
            </w:r>
          </w:p>
          <w:p w14:paraId="41532329">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Шет елдергі  жетімдерді орналастыру формаларын талдау (Ұлыбритания, АҚШ және Канада, Үндістан, Ресей. салыстырмалы талдау)</w:t>
            </w:r>
          </w:p>
          <w:p w14:paraId="08C44DE4">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Сабақ түрі – ғылыми-шығармашылық жұмыс.</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trPr>
        <w:tc>
          <w:tcPr>
            <w:tcW w:w="10511" w:type="dxa"/>
            <w:shd w:val="clear" w:color="auto" w:fill="auto"/>
          </w:tcPr>
          <w:p w14:paraId="4DEB85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442759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 xml:space="preserve">СС 6. </w:t>
            </w:r>
            <w:r>
              <w:rPr>
                <w:rFonts w:hint="default" w:ascii="Times New Roman" w:hAnsi="Times New Roman" w:cs="Times New Roman"/>
                <w:b/>
                <w:bCs/>
                <w:sz w:val="24"/>
                <w:szCs w:val="24"/>
                <w:lang w:val="kk-KZ"/>
              </w:rPr>
              <w:t>Жетім балалар және ата-анасының қамқорлығынсыз қалған балалардың  психологиялық мәселелері</w:t>
            </w:r>
          </w:p>
          <w:p w14:paraId="42C47A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bookmarkStart w:id="1" w:name="_Hlk83966161"/>
            <w:r>
              <w:rPr>
                <w:rFonts w:hint="default" w:ascii="Times New Roman" w:hAnsi="Times New Roman" w:cs="Times New Roman"/>
                <w:sz w:val="24"/>
                <w:szCs w:val="24"/>
                <w:lang w:val="kk-KZ"/>
              </w:rPr>
              <w:t xml:space="preserve"> Ата -анасының қамқорлығынсыз қалған балалар санаттарының жіктелуі: </w:t>
            </w:r>
          </w:p>
          <w:p w14:paraId="734EC7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  Отбасынан тыс тәрбиеленетін балалар мен жасөспірімдерді әлеуметтендірудің кейбір аспектілері</w:t>
            </w:r>
          </w:p>
          <w:p w14:paraId="3041E4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Жетім балалар мен ата-анасының қамқорлығынсыз қалған балалардың әлеуметтік-психологиялық ерекшеліктері</w:t>
            </w:r>
          </w:p>
          <w:p w14:paraId="6AF5DC2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Ана депривациясының салдарынан жетім балалардың эмоционалды-еріктік саласының бұрмаланған дамуы. Ақыл-ой дамуының тежелуі және оның түрлері.</w:t>
            </w:r>
          </w:p>
          <w:p w14:paraId="750BDD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Әлеуметтік тәуекел тобындағы балалар. Әлеуметтік ажыратылған балалар, жетім балалар; тірі ата-аналары бар жетім балалар; отбасындағы "артық" балалар;  белгілі бір тұрғылықты жері жоқ отбасыларының балалары; асоциалды отбасылардан шыққан балалар; отбасындағы әртүрлі зорлық-зомбылыққа ұшыраған балалар (физикалық, психикалық, жыныстық). Мінезінің кемшіліктері бар балалар.</w:t>
            </w:r>
          </w:p>
          <w:p w14:paraId="6341F6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Дене кемістігі бар және физиологиялық бұзылулары бар балалар: мүгедек балалар; лилипут балалар; семіздікке шалдыққан балалар; бет әлпеті бұзылған балалар; зәр, нәжіс ұстамайтын,  жыныс саласындағы ауытқулары бар балалар және т. б.</w:t>
            </w:r>
          </w:p>
          <w:p w14:paraId="749E43B0">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Денсаулыққа қауіпті топ. Созылмалы аурулары бар балалар; ұзақ немесе жиі ауыратын балалар; физикалық, психикалық, жүйке жүйесі әлсіреген балалар. Күрделі проблемалары бар балалар. «Тәуекел тобындағы балалардың» портреттері: мінез -құлық пен белсенділіктің тән ерекшеліктері.</w:t>
            </w:r>
            <w:bookmarkEnd w:id="1"/>
          </w:p>
          <w:p w14:paraId="1518CA77">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i/>
                <w:sz w:val="24"/>
                <w:szCs w:val="24"/>
                <w:lang w:val="kk-KZ"/>
              </w:rPr>
              <w:t>Оқытудың әдістемесі мен формасы:</w:t>
            </w:r>
            <w:r>
              <w:rPr>
                <w:rFonts w:hint="default" w:ascii="Times New Roman" w:hAnsi="Times New Roman" w:cs="Times New Roman"/>
                <w:sz w:val="24"/>
                <w:szCs w:val="24"/>
                <w:lang w:val="kk-KZ"/>
              </w:rPr>
              <w:t xml:space="preserve"> семинар (дөңгелек үстел, -әңгімелесу, баяндама, </w:t>
            </w:r>
            <w:r>
              <w:rPr>
                <w:rFonts w:hint="default" w:ascii="Times New Roman" w:hAnsi="Times New Roman" w:cs="Times New Roman"/>
                <w:bCs/>
                <w:iCs/>
                <w:sz w:val="24"/>
                <w:szCs w:val="24"/>
                <w:lang w:val="kk-KZ"/>
              </w:rPr>
              <w:t xml:space="preserve">қысқаша анықтама, </w:t>
            </w:r>
            <w:r>
              <w:rPr>
                <w:rFonts w:hint="default" w:ascii="Times New Roman" w:hAnsi="Times New Roman" w:cs="Times New Roman"/>
                <w:sz w:val="24"/>
                <w:szCs w:val="24"/>
                <w:lang w:val="kk-KZ"/>
              </w:rPr>
              <w:t xml:space="preserve"> презентация).</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720D52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p>
          <w:p w14:paraId="552082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СС 7.</w:t>
            </w:r>
            <w:bookmarkStart w:id="2" w:name="_Hlk83966224"/>
            <w:r>
              <w:rPr>
                <w:rFonts w:hint="default" w:ascii="Times New Roman" w:hAnsi="Times New Roman" w:cs="Times New Roman"/>
                <w:b/>
                <w:bCs/>
                <w:sz w:val="24"/>
                <w:szCs w:val="24"/>
                <w:lang w:val="kk-KZ"/>
              </w:rPr>
              <w:t xml:space="preserve"> Ата-анасының қамқорлығынсыз қалған балаларға мемлекеттік қамқорлық жүйесі:  балаларды қабылдау, балалар үйі, мектеп-интернат (приют, домребенка, детский дом)</w:t>
            </w:r>
          </w:p>
          <w:p w14:paraId="5B351162">
            <w:pPr>
              <w:pStyle w:val="60"/>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1. Кәсіби (қабылдау және патронаттық), отбасылық балалар үйі, SOS балалар ауылдары, мешіт және шіркеу жанындағы балалар үйлері, оларды құрудың нормативтік-құқықтық негізі.</w:t>
            </w:r>
          </w:p>
          <w:p w14:paraId="1DE8B060">
            <w:pPr>
              <w:pStyle w:val="60"/>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2. Баланы алмастыратын отбасында тәрбиелеу мәселелері. Отбасының бейімделуінің әртүрлі деңгейлеріне көмектесу. Алмастырушы отбасының қалыптасу кезеңдері</w:t>
            </w:r>
          </w:p>
          <w:p w14:paraId="02C30934">
            <w:pPr>
              <w:pStyle w:val="60"/>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3. Жетім балаларды орналастырудың халықаралық тәжірибесі. Киндердорф-ауылының Ж. Гмайера, фостерлі отбасы.</w:t>
            </w:r>
          </w:p>
          <w:p w14:paraId="0F44B7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3. Балалар үйіндегі өмір сүру және тәрбие жағдайларын отбасылық үйге жақындату формалары: отбасы үлгісіндегі балалар үйі, шағын жинақталған балалар үйі, балалар үйіндегі отбасылық-туыстық топ.</w:t>
            </w:r>
          </w:p>
          <w:p w14:paraId="5A3EB3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4. Асырап алушы ата-аналардың құқықтары мен міндеттері. Баланы алмастыратын отбасында дамытудың оңтайлы шарттары. Асырап алушы ата-аналарды іздеу және іріктеу әдістемесі</w:t>
            </w:r>
            <w:bookmarkEnd w:id="2"/>
          </w:p>
          <w:p w14:paraId="66320953">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Сабақ түрі – дөңгелек стол</w:t>
            </w:r>
          </w:p>
        </w:tc>
      </w:tr>
      <w:tr w14:paraId="32FD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511" w:type="dxa"/>
            <w:shd w:val="clear" w:color="auto" w:fill="auto"/>
            <w:vAlign w:val="top"/>
          </w:tcPr>
          <w:p w14:paraId="31DD691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p>
          <w:p w14:paraId="7C376E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lang w:val="kk-KZ"/>
              </w:rPr>
              <w:t>СС.  8</w:t>
            </w:r>
            <w:r>
              <w:rPr>
                <w:rFonts w:hint="default" w:cs="Times New Roman"/>
                <w:b/>
                <w:bCs/>
                <w:sz w:val="24"/>
                <w:szCs w:val="24"/>
                <w:lang w:val="kk-KZ"/>
              </w:rPr>
              <w:t xml:space="preserve"> </w:t>
            </w:r>
            <w:r>
              <w:rPr>
                <w:rFonts w:hint="default" w:ascii="Times New Roman" w:hAnsi="Times New Roman" w:cs="Times New Roman"/>
                <w:b/>
                <w:sz w:val="24"/>
                <w:szCs w:val="24"/>
              </w:rPr>
              <w:t>Жетім балаларды әлеуметтендірудегі қиындықтар</w:t>
            </w:r>
          </w:p>
          <w:p w14:paraId="541CB0DB">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Әлеуметтену түсінігі. Әлеуметтенудің мега-, мезо- және микро факторлары.</w:t>
            </w:r>
          </w:p>
          <w:p w14:paraId="7AB55A90">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Әлеуметтенудің құрылымы мен субъектілері. Әлеуметтену кезеңдері. Әлеуметтенудің эмпирикалық көрсеткіштері (Мудрик бойынша). Бейімделу ресурстары және жетім балалардың бейімделуінің тән бұзылыстары: мінез-құлық, психосоматикалық, мазасыздық-депрессиялық, тез бейімделу жағдайлары. Әлеуметтену қиындықтары нәтижесінде жетім балалардың әлеуметтік бейімделуінің, әлеуметтік белсенділігінің, әлеуметтік құзыреттілігінің, әлеуметтік құндылықтарының қалыптасуының төмен деңгейі.</w:t>
            </w:r>
          </w:p>
          <w:p w14:paraId="73EF5A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үйі тәрбиеленушілерінің мектептегі бейімсіздігінің алғышарттары, факторлары, көрсеткіштері. Мектепке бейімделу және бейімделу түсінігі. Бала мен мектеп ортасы арасындағы жанжал мектепке бейімделудің көзі ретінде.    Жетім баланың психофизиологиялық мүмкіндіктерінің мектеп ортасының талаптарына сәйкес келмеуі нәтижесінде мектептегі дезадаптация. Алғышарттар және факторлар мектептік дезадаптация.</w:t>
            </w:r>
          </w:p>
          <w:p w14:paraId="343FD2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Жетім балалардың даму тенденциялары мен динамикасын қалыптастырудағы, олардың адамгершілік, психикалық және физикалық дамуындағы шекаралық бұзушылықтардың алдын-алу және түзетудегі, мектептегі бұзылулардың алдын-алудағы өмір сүру мен тәрбие жағдайларының шешуші рөлі, педагогикалық әсердің сипаты.</w:t>
            </w:r>
          </w:p>
          <w:p w14:paraId="020B8FF2">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Мектепке бейімделу бұзылыстарының педагогикалық және психологиялық диагностикасы</w:t>
            </w:r>
          </w:p>
          <w:p w14:paraId="6CEED49B">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4"/>
                <w:szCs w:val="24"/>
                <w:lang w:val="kk-KZ" w:eastAsia="en-US" w:bidi="ar-SA"/>
              </w:rPr>
            </w:pPr>
            <w:r>
              <w:rPr>
                <w:rFonts w:hint="default" w:ascii="Times New Roman" w:hAnsi="Times New Roman" w:cs="Times New Roman"/>
                <w:b/>
                <w:bCs/>
                <w:sz w:val="24"/>
                <w:szCs w:val="24"/>
                <w:lang w:val="kk-KZ"/>
              </w:rPr>
              <w:t>Сабақ түрі – сұрақ-жауап</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511" w:type="dxa"/>
            <w:shd w:val="clear" w:color="auto" w:fill="auto"/>
          </w:tcPr>
          <w:p w14:paraId="428B66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p>
          <w:p w14:paraId="34919B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СС.   9.</w:t>
            </w:r>
            <w:r>
              <w:rPr>
                <w:rFonts w:hint="default" w:ascii="Times New Roman" w:hAnsi="Times New Roman" w:cs="Times New Roman"/>
                <w:sz w:val="24"/>
                <w:szCs w:val="24"/>
                <w:lang w:val="kk-KZ"/>
              </w:rPr>
              <w:t xml:space="preserve"> </w:t>
            </w:r>
            <w:r>
              <w:rPr>
                <w:rFonts w:hint="default" w:ascii="Times New Roman" w:hAnsi="Times New Roman" w:cs="Times New Roman"/>
                <w:b/>
                <w:sz w:val="24"/>
                <w:szCs w:val="24"/>
                <w:lang w:val="kk-KZ"/>
              </w:rPr>
              <w:t>Балалар үйіндегі жетім балалардың мінез-құлық тәрбиесінің тұжырымдамалық ережелері</w:t>
            </w:r>
          </w:p>
          <w:p w14:paraId="50FE6E2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sz w:val="24"/>
                <w:szCs w:val="24"/>
                <w:lang w:val="kk-KZ"/>
              </w:rPr>
              <w:t>Мінезді зерттеудің педагогикалық, психодиагностикалық, проективті әдістері мен интроспекция әдістері. Жетім баланың қалыптасатын сипатын зерттеу әдістемесі. Оқушының психологиялық-педагогикалық сипаттамасы. Жетім жасөспірімнің мінезін қалыптастыру мен тәрбиелеуді болжау, проблематизация және мақсат қою.</w:t>
            </w:r>
          </w:p>
          <w:p w14:paraId="4BD477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Жетім балаларды балалар үйінің (интернат) тұтас педагогикалық процесінде тәрбиелеу</w:t>
            </w:r>
          </w:p>
          <w:p w14:paraId="30FD39F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Мектеп-интернат ұйымдардағы тәрбие бағыттары</w:t>
            </w:r>
          </w:p>
          <w:p w14:paraId="7DA4BB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үйінің тәрбиеленушілерін тәрбиелеу мен дамытуды психологиялық-медициналық-педагогикалық сүйемелдеу.</w:t>
            </w:r>
          </w:p>
          <w:p w14:paraId="33A9B0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үйіндегі жетім балалардың мінез-құлық тәрбиесінің тұжырымдамалық ережелері</w:t>
            </w:r>
          </w:p>
          <w:p w14:paraId="0FEACE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үйінің тәрбиеленушілерінің адамгершілік-еріктік мінез-құлқын тәрбиелеу және өзін-өзі тәрбиелеу технологиясы.</w:t>
            </w:r>
          </w:p>
          <w:p w14:paraId="3DF1E10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sz w:val="24"/>
                <w:szCs w:val="24"/>
                <w:lang w:val="kk-KZ"/>
              </w:rPr>
              <w:t>Жетім балалардың мінезін тәрбиелеудің жалпы педагогикалық және спецификалық әдістері (қоғамдық сананы қалыптастыру әдістері; іс-әрекеттегі жағымды тәжірибені қалыптастыру әдістері; белсенділікті ынталандыру әдістері</w:t>
            </w:r>
            <w:r>
              <w:rPr>
                <w:rFonts w:hint="default" w:ascii="Times New Roman" w:hAnsi="Times New Roman" w:cs="Times New Roman"/>
                <w:b/>
                <w:sz w:val="24"/>
                <w:szCs w:val="24"/>
                <w:lang w:val="kk-KZ"/>
              </w:rPr>
              <w:t>)</w:t>
            </w:r>
          </w:p>
          <w:p w14:paraId="019B5A59">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Cs/>
                <w:sz w:val="24"/>
                <w:szCs w:val="24"/>
                <w:lang w:val="kk-KZ"/>
              </w:rPr>
            </w:pPr>
            <w:r>
              <w:rPr>
                <w:rFonts w:hint="default" w:ascii="Times New Roman" w:hAnsi="Times New Roman" w:cs="Times New Roman"/>
                <w:b/>
                <w:bCs/>
                <w:sz w:val="24"/>
                <w:szCs w:val="24"/>
                <w:lang w:val="kk-KZ"/>
              </w:rPr>
              <w:t xml:space="preserve">Сабақ түрі – </w:t>
            </w:r>
            <w:r>
              <w:rPr>
                <w:rFonts w:hint="default" w:ascii="Times New Roman" w:hAnsi="Times New Roman" w:cs="Times New Roman"/>
                <w:sz w:val="24"/>
                <w:szCs w:val="24"/>
                <w:lang w:val="kk-KZ"/>
              </w:rPr>
              <w:t>пікірталас (</w:t>
            </w:r>
            <w:r>
              <w:rPr>
                <w:rFonts w:hint="default" w:ascii="Times New Roman" w:hAnsi="Times New Roman" w:cs="Times New Roman"/>
                <w:bCs/>
                <w:iCs/>
                <w:sz w:val="24"/>
                <w:szCs w:val="24"/>
                <w:lang w:val="kk-KZ"/>
              </w:rPr>
              <w:t>аналитикалық есеп, қысқаша анықтама, презентация)</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41D4A7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p>
          <w:p w14:paraId="2FF3CE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СС. 10 </w:t>
            </w:r>
            <w:r>
              <w:rPr>
                <w:rFonts w:hint="default" w:ascii="Times New Roman" w:hAnsi="Times New Roman" w:cs="Times New Roman"/>
                <w:b/>
                <w:bCs/>
                <w:sz w:val="24"/>
                <w:szCs w:val="24"/>
                <w:lang w:val="kk-KZ"/>
              </w:rPr>
              <w:t>Асырап алушы ата-аналардың отбасына берілген тәрбиеленушілерді психологиялық-педагогикалық даярлау</w:t>
            </w:r>
          </w:p>
          <w:p w14:paraId="37376C7B">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Оқушыларды патронаттық отбасына орналастыруға дайындау бағдарламасы. Жетім балалар мен ата-анасының қамқорлығынсыз қалған балаларды асырап алушы ата-аналарды  даярлау бағдарламасы. Әлеуметтік ата-ана болу мотивін, әлеуметтік жағдайын, жасын, материалдық жағдайын және т.б. ескере отырып, патронаттық отбасының нысанын таңдау бойынша ата-аналарға жеке кеңес беру. Тәрбиеленушінің өмірбаянын, жеке ісін, психологиялық-педагогикалық ерекшеліктерін зерттеу. Ата-аналарға асырап алынған баланың дамуын, мінез-құлқын және оқуын педагогикалық бақылау бойынша кеңес беру. Жалпы білім беретін мектептер мен қосымша білім беру мекемелерінің патронат тәрбиешілері мен педагогтарының өзара іс-қимылын ұйымдастыру бойынша ұсыныстар даярлау.</w:t>
            </w:r>
          </w:p>
          <w:p w14:paraId="03D665F7">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lang w:val="kk-KZ"/>
              </w:rPr>
              <w:t>Сабақ түрі – дөңгелек стол</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76BF6BCC">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1FB401F5">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СС 11.</w:t>
            </w:r>
            <w:r>
              <w:rPr>
                <w:rFonts w:hint="default" w:ascii="Times New Roman" w:hAnsi="Times New Roman" w:cs="Times New Roman"/>
                <w:sz w:val="24"/>
                <w:szCs w:val="24"/>
                <w:lang w:val="kk-KZ"/>
              </w:rPr>
              <w:t xml:space="preserve"> П</w:t>
            </w:r>
            <w:r>
              <w:rPr>
                <w:rFonts w:hint="default" w:ascii="Times New Roman" w:hAnsi="Times New Roman" w:cs="Times New Roman"/>
                <w:b/>
                <w:bCs/>
                <w:sz w:val="24"/>
                <w:szCs w:val="24"/>
                <w:lang w:val="kk-KZ"/>
              </w:rPr>
              <w:t>атронаттық, асырап алушы, қамқоршы, қорғаншылық тәрбиесіндегі тәрбиеленушілерге педагогикалық қолдау көрсету</w:t>
            </w:r>
          </w:p>
          <w:p w14:paraId="5F08A73B">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Балалардың агрессивті мінез-құлқын, дөрекілік пен ұятсыздықты жеңуге психологиялық-педагогикалық көмек. Адалдықты анықтау және түзету.Ұрлықты жеңуге психологиялық-педагогикалық көмек өзін-өзі бағалауды арттыруға психологиялық-педагогикалық көмек </w:t>
            </w:r>
          </w:p>
          <w:p w14:paraId="6A04773F">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депрессиялық жағдайдағы психологиялық-педагогикалық көмек әлеуметтік-педагогикалық технологиялары</w:t>
            </w:r>
          </w:p>
          <w:p w14:paraId="485F8C8B">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4"/>
                <w:szCs w:val="24"/>
                <w:lang w:val="kk-KZ"/>
              </w:rPr>
            </w:pPr>
            <w:r>
              <w:rPr>
                <w:rFonts w:hint="default" w:ascii="Times New Roman" w:hAnsi="Times New Roman" w:cs="Times New Roman"/>
                <w:b w:val="0"/>
                <w:bCs/>
                <w:sz w:val="24"/>
                <w:szCs w:val="24"/>
                <w:lang w:val="kk-KZ"/>
              </w:rPr>
              <w:t>Тәрбиелеу әдістері, тренигтер, жаттығулар.</w:t>
            </w:r>
          </w:p>
          <w:p w14:paraId="149F967A">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ата-аналарының қамқорлығынсыз қалған балаларды меймандос және асырып алушы отбасыларға тапсыру</w:t>
            </w:r>
          </w:p>
          <w:p w14:paraId="6A5EFB39">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lang w:val="kk-KZ"/>
              </w:rPr>
              <w:t>Сабақ түрі- рольдік ойын</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253670A2">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00AE427F">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СС 12. </w:t>
            </w:r>
            <w:bookmarkStart w:id="3" w:name="_Hlk83966500"/>
            <w:r>
              <w:rPr>
                <w:rFonts w:hint="default" w:ascii="Times New Roman" w:hAnsi="Times New Roman" w:cs="Times New Roman"/>
                <w:b/>
                <w:bCs w:val="0"/>
                <w:sz w:val="24"/>
                <w:szCs w:val="24"/>
                <w:lang w:val="kk-KZ"/>
              </w:rPr>
              <w:t>Асырап алу және отбасын алмастырушы отбасындағы жетім балаларды тәрбиелеу процесі мен нәтижесін бақылау:</w:t>
            </w:r>
            <w:r>
              <w:rPr>
                <w:rFonts w:hint="default" w:ascii="Times New Roman" w:hAnsi="Times New Roman" w:cs="Times New Roman"/>
                <w:sz w:val="24"/>
                <w:szCs w:val="24"/>
                <w:lang w:val="kk-KZ"/>
              </w:rPr>
              <w:t xml:space="preserve"> Ата - ана мен бала қатынастарының ерекшеліктерін зерттеу, психофизикалық баланың даму динамикасын талдау, баланың әлеуметтік бейімделуі және т. б. патронаттық ата-аналарға кеңес беру</w:t>
            </w:r>
            <w:bookmarkEnd w:id="3"/>
          </w:p>
          <w:p w14:paraId="2104BE23">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Cs/>
                <w:i/>
                <w:sz w:val="24"/>
                <w:szCs w:val="24"/>
                <w:lang w:val="kk-KZ"/>
              </w:rPr>
              <w:t>Сабақ түрі – дөңгелек үстел.</w:t>
            </w:r>
            <w:r>
              <w:rPr>
                <w:rFonts w:hint="default" w:ascii="Times New Roman" w:hAnsi="Times New Roman" w:cs="Times New Roman"/>
                <w:bCs/>
                <w:sz w:val="24"/>
                <w:szCs w:val="24"/>
                <w:lang w:val="kk-KZ"/>
              </w:rPr>
              <w:t xml:space="preserve"> </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73800AE4">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091BB807">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 xml:space="preserve">СЗ 13. </w:t>
            </w:r>
            <w:r>
              <w:rPr>
                <w:rFonts w:hint="default" w:ascii="Times New Roman" w:hAnsi="Times New Roman" w:cs="Times New Roman"/>
                <w:b/>
                <w:bCs/>
                <w:sz w:val="24"/>
                <w:szCs w:val="24"/>
                <w:lang w:val="kk-KZ"/>
              </w:rPr>
              <w:t>Балалар үйінде және мектеп-интернаттың оқу-тәрбие үрдісінде Ерекше қажеттіліктері бар балаларды әлеуметтендіру</w:t>
            </w:r>
            <w:r>
              <w:rPr>
                <w:rFonts w:hint="default" w:ascii="Times New Roman" w:hAnsi="Times New Roman" w:cs="Times New Roman"/>
                <w:sz w:val="24"/>
                <w:szCs w:val="24"/>
                <w:lang w:val="kk-KZ"/>
              </w:rPr>
              <w:t xml:space="preserve"> </w:t>
            </w:r>
          </w:p>
          <w:p w14:paraId="076F9AC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Тәрбиеленушілердің білім беру (тәрбие бағдарламаларын) және жеке түзету-дамыту бағдарламаларын әзірлеу.</w:t>
            </w:r>
          </w:p>
          <w:p w14:paraId="5F9224B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Білім беру бағдарламасының түсінігі және оның түрлері. Қойылатын талаптар білім беру бағдарламасының мазмұны мен безендірілуі. Балалар үйі тәрбиеленушісінің жеке түзету-дамыту бағдарламасының құрылымы мен мазмұны.</w:t>
            </w:r>
          </w:p>
          <w:p w14:paraId="0496E7C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Жеке тұлғаға бағытталған түзету-дамыту бағдарламаларын әзірлеу бойынша әдістемелік ұсынымдар:</w:t>
            </w:r>
          </w:p>
          <w:p w14:paraId="2C45B33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бастауыш сынып оқушыларында мектепке қажетті функцияларды дамыту және түзету: ерікті назар, фонематикалық есту, кеңістіктік қабылдау, талдау, синтез; сөйлеудің "көз-қол" жүйесінде үйлестіру және т. б.; - кіші мектеп оқушыларының мінез-құлқын түзету;</w:t>
            </w:r>
          </w:p>
          <w:p w14:paraId="08F88E7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бастауыш сынып оқушыларының мектеп және әлеуметтік бейімсіздігінің алдын алу және жеңу;</w:t>
            </w:r>
          </w:p>
          <w:p w14:paraId="427D092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жасөспірімдердің адамгершілік белсенді-еріктік қасиеттерін тәрбиелеу және өзін-өзі тәрбиелеу;</w:t>
            </w:r>
          </w:p>
          <w:p w14:paraId="51D5B67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тәрбиеленушілерді тәуелсіз өмірге дайындау;</w:t>
            </w:r>
          </w:p>
          <w:p w14:paraId="0EC52EF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жасөспірімдердің девиантты және деликвентті мінез -құлқының алдын алу және т.б.</w:t>
            </w:r>
          </w:p>
          <w:p w14:paraId="3DA7CE1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125" w:hanging="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4. Интернаттық үлгідегі білім беру мекемелеріне қатысты "тәрбие ортасы" ұғымы.</w:t>
            </w:r>
          </w:p>
          <w:p w14:paraId="699A14B5">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5. Балалар үйінің білім беру үдерісінің сапасы. Интернат үлгісіндегі мекеменің білім беру сапасының көрсеткіштері, өлшемдері мен индикаторлары. Интернат үлгісіндегі мекемелердегі білім беру</w:t>
            </w:r>
          </w:p>
          <w:p w14:paraId="04E12AF0">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Сабақ түрі –  </w:t>
            </w:r>
            <w:r>
              <w:rPr>
                <w:rFonts w:hint="default" w:ascii="Times New Roman" w:hAnsi="Times New Roman" w:cs="Times New Roman"/>
                <w:bCs/>
                <w:sz w:val="24"/>
                <w:szCs w:val="24"/>
                <w:lang w:val="kk-KZ"/>
              </w:rPr>
              <w:t>интерактивті   түсіндірмелі сабақ</w:t>
            </w:r>
            <w:r>
              <w:rPr>
                <w:rFonts w:hint="default" w:ascii="Times New Roman" w:hAnsi="Times New Roman" w:cs="Times New Roman"/>
                <w:b/>
                <w:bCs/>
                <w:sz w:val="24"/>
                <w:szCs w:val="24"/>
                <w:lang w:val="kk-KZ"/>
              </w:rPr>
              <w:t xml:space="preserve">  </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3B627FD3">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lang w:val="kk-KZ"/>
              </w:rPr>
            </w:pPr>
          </w:p>
          <w:p w14:paraId="74D81FBE">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СС 14.</w:t>
            </w:r>
            <w:r>
              <w:rPr>
                <w:rFonts w:hint="default" w:ascii="Times New Roman" w:hAnsi="Times New Roman" w:cs="Times New Roman"/>
                <w:sz w:val="24"/>
                <w:szCs w:val="24"/>
                <w:lang w:val="kk-KZ"/>
              </w:rPr>
              <w:t xml:space="preserve"> </w:t>
            </w:r>
            <w:r>
              <w:rPr>
                <w:rFonts w:hint="default" w:ascii="Times New Roman" w:hAnsi="Times New Roman" w:cs="Times New Roman"/>
                <w:b/>
                <w:bCs/>
                <w:sz w:val="24"/>
                <w:szCs w:val="24"/>
                <w:lang w:val="kk-KZ"/>
              </w:rPr>
              <w:t>Республикалық Балалардың отбасылық құрылымы тақырыбы бойынша интернет-ресурстарға шолу</w:t>
            </w:r>
          </w:p>
          <w:p w14:paraId="2246B6E8">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Ата-анасының қамқорлығынсыз қалған балалар туралы Мемлекеттік Деректер банкі туралы заңнамамен жұмыс</w:t>
            </w:r>
          </w:p>
          <w:p w14:paraId="0DE3B7ED">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Жетім және ата-анасының қамқорлығынсыз қалған балалар туралы республикалық банк деректемесімен жұмыс.</w:t>
            </w:r>
          </w:p>
          <w:p w14:paraId="7413CA2C">
            <w:pPr>
              <w:keepNext w:val="0"/>
              <w:keepLines w:val="0"/>
              <w:pageBreakBefore w:val="0"/>
              <w:widowControl/>
              <w:tabs>
                <w:tab w:val="left" w:pos="127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Балалар туралы ақпарат топтамалары</w:t>
            </w:r>
          </w:p>
          <w:p w14:paraId="35EF164B">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Сабақ түрі –  </w:t>
            </w:r>
            <w:r>
              <w:rPr>
                <w:rFonts w:hint="default" w:ascii="Times New Roman" w:hAnsi="Times New Roman" w:cs="Times New Roman"/>
                <w:bCs/>
                <w:sz w:val="24"/>
                <w:szCs w:val="24"/>
                <w:lang w:val="kk-KZ"/>
              </w:rPr>
              <w:t>интерактивті   түсіндірмелі сабақ</w:t>
            </w:r>
            <w:r>
              <w:rPr>
                <w:rFonts w:hint="default" w:ascii="Times New Roman" w:hAnsi="Times New Roman" w:cs="Times New Roman"/>
                <w:b/>
                <w:bCs/>
                <w:sz w:val="24"/>
                <w:szCs w:val="24"/>
                <w:lang w:val="kk-KZ"/>
              </w:rPr>
              <w:t xml:space="preserve">  </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1" w:type="dxa"/>
            <w:shd w:val="clear" w:color="auto" w:fill="auto"/>
          </w:tcPr>
          <w:p w14:paraId="41B841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kk-KZ"/>
              </w:rPr>
            </w:pPr>
          </w:p>
          <w:p w14:paraId="624069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Практикалық сабақ  15. </w:t>
            </w:r>
            <w:bookmarkStart w:id="4" w:name="_GoBack"/>
            <w:bookmarkEnd w:id="4"/>
            <w:r>
              <w:rPr>
                <w:rFonts w:hint="default" w:ascii="Times New Roman" w:hAnsi="Times New Roman" w:cs="Times New Roman"/>
                <w:sz w:val="24"/>
                <w:szCs w:val="24"/>
                <w:lang w:val="kk-KZ"/>
              </w:rPr>
              <w:t>Альтернативті тәрбиелеу формалары және балаларды асырап алушы отбасыларына жайғастыру тәртібі. Отбасын қолдау мен нығайту бағдарламасы, балалардан бас тартуды алдын алу әлеуметтік-педагогикалық технологиялардың түрлері</w:t>
            </w:r>
          </w:p>
          <w:p w14:paraId="59A2F16A">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Сабақ түрі –  </w:t>
            </w:r>
            <w:r>
              <w:rPr>
                <w:rFonts w:hint="default" w:ascii="Times New Roman" w:hAnsi="Times New Roman" w:cs="Times New Roman"/>
                <w:bCs/>
                <w:sz w:val="24"/>
                <w:szCs w:val="24"/>
                <w:lang w:val="kk-KZ"/>
              </w:rPr>
              <w:t>интерактивті   түсіндірмелі сабақ</w:t>
            </w:r>
            <w:r>
              <w:rPr>
                <w:rFonts w:hint="default" w:ascii="Times New Roman" w:hAnsi="Times New Roman" w:cs="Times New Roman"/>
                <w:b/>
                <w:bCs/>
                <w:sz w:val="24"/>
                <w:szCs w:val="24"/>
                <w:lang w:val="kk-KZ"/>
              </w:rPr>
              <w:t xml:space="preserve">  </w:t>
            </w:r>
          </w:p>
        </w:tc>
      </w:tr>
    </w:tbl>
    <w:p w14:paraId="43CF8866">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66E65E14">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b/>
          <w:sz w:val="24"/>
          <w:szCs w:val="24"/>
          <w:lang w:val="kk-KZ"/>
        </w:rPr>
      </w:pPr>
      <w:r>
        <w:rPr>
          <w:rStyle w:val="63"/>
          <w:rFonts w:hint="default" w:ascii="Times New Roman" w:hAnsi="Times New Roman" w:cs="Times New Roman"/>
          <w:b/>
          <w:sz w:val="24"/>
          <w:szCs w:val="24"/>
          <w:lang w:val="kk-KZ"/>
        </w:rPr>
        <w:t xml:space="preserve"> Әдебиеттер мен ресурстар</w:t>
      </w:r>
    </w:p>
    <w:p w14:paraId="2EB4180F">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Садвакасова З.М.  В помощь педагогу-психологу в работе с детьми детского дома. – Учебно-методическое пособие. - Алматы, 2011.–270 с.</w:t>
      </w:r>
    </w:p>
    <w:p w14:paraId="4E0BB56A">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Садвакасова З.М.  В помощь социальному педагогу, или как работать с трудными детьми: учебно-методическое пособие– Алматы: 2008. – 192 с.</w:t>
      </w:r>
    </w:p>
    <w:p w14:paraId="323B85AA">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Прихожан А.М., Толстых Н.Н. Психология сиротства. – СПб.:Питер, 2007. – 416 с.</w:t>
      </w:r>
    </w:p>
    <w:p w14:paraId="356E08C2">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eastAsia="sans-serif" w:cs="Times New Roman"/>
          <w:i/>
          <w:iCs/>
          <w:caps w:val="0"/>
          <w:color w:val="000000"/>
          <w:spacing w:val="0"/>
          <w:sz w:val="24"/>
          <w:szCs w:val="24"/>
          <w:shd w:val="clear" w:fill="FFFFFF"/>
          <w:lang w:val="kk-KZ"/>
        </w:rPr>
        <w:t>В</w:t>
      </w:r>
      <w:r>
        <w:rPr>
          <w:rFonts w:hint="default" w:ascii="Times New Roman" w:hAnsi="Times New Roman" w:eastAsia="sans-serif" w:cs="Times New Roman"/>
          <w:i/>
          <w:iCs/>
          <w:caps w:val="0"/>
          <w:color w:val="000000"/>
          <w:spacing w:val="0"/>
          <w:sz w:val="24"/>
          <w:szCs w:val="24"/>
          <w:shd w:val="clear" w:fill="FFFFFF"/>
        </w:rPr>
        <w:t>олодина, Ю. А. </w:t>
      </w:r>
      <w:r>
        <w:rPr>
          <w:rFonts w:hint="default" w:ascii="Times New Roman" w:hAnsi="Times New Roman" w:eastAsia="sans-serif" w:cs="Times New Roman"/>
          <w:i w:val="0"/>
          <w:iCs w:val="0"/>
          <w:caps w:val="0"/>
          <w:color w:val="000000"/>
          <w:spacing w:val="0"/>
          <w:sz w:val="24"/>
          <w:szCs w:val="24"/>
          <w:shd w:val="clear" w:fill="FFFFFF"/>
        </w:rPr>
        <w:t> Психология социального сиротства : учебное пособие для вузов / Ю. А. Володина. — Москва: Издательство Юрайт, 2023. — 184 с.//  URL: </w:t>
      </w:r>
      <w:r>
        <w:rPr>
          <w:rFonts w:hint="default" w:ascii="Times New Roman" w:hAnsi="Times New Roman" w:eastAsia="sans-serif" w:cs="Times New Roman"/>
          <w:i w:val="0"/>
          <w:iCs w:val="0"/>
          <w:caps w:val="0"/>
          <w:color w:val="486C97"/>
          <w:spacing w:val="0"/>
          <w:sz w:val="24"/>
          <w:szCs w:val="24"/>
          <w:u w:val="none"/>
          <w:bdr w:val="single" w:color="E5E7EB" w:sz="2" w:space="0"/>
          <w:shd w:val="clear" w:fill="FFFFFF"/>
        </w:rPr>
        <w:fldChar w:fldCharType="begin"/>
      </w:r>
      <w:r>
        <w:rPr>
          <w:rFonts w:hint="default" w:ascii="Times New Roman" w:hAnsi="Times New Roman" w:eastAsia="sans-serif" w:cs="Times New Roman"/>
          <w:i w:val="0"/>
          <w:iCs w:val="0"/>
          <w:caps w:val="0"/>
          <w:color w:val="486C97"/>
          <w:spacing w:val="0"/>
          <w:sz w:val="24"/>
          <w:szCs w:val="24"/>
          <w:u w:val="none"/>
          <w:bdr w:val="single" w:color="E5E7EB" w:sz="2" w:space="0"/>
          <w:shd w:val="clear" w:fill="FFFFFF"/>
        </w:rPr>
        <w:instrText xml:space="preserve"> HYPERLINK "https://urait.ru/bcode/519950" \t "https://urait.ru/book/_blank" </w:instrText>
      </w:r>
      <w:r>
        <w:rPr>
          <w:rFonts w:hint="default" w:ascii="Times New Roman" w:hAnsi="Times New Roman" w:eastAsia="sans-serif" w:cs="Times New Roman"/>
          <w:i w:val="0"/>
          <w:iCs w:val="0"/>
          <w:caps w:val="0"/>
          <w:color w:val="486C97"/>
          <w:spacing w:val="0"/>
          <w:sz w:val="24"/>
          <w:szCs w:val="24"/>
          <w:u w:val="none"/>
          <w:bdr w:val="single" w:color="E5E7EB" w:sz="2" w:space="0"/>
          <w:shd w:val="clear" w:fill="FFFFFF"/>
        </w:rPr>
        <w:fldChar w:fldCharType="separate"/>
      </w:r>
      <w:r>
        <w:rPr>
          <w:rStyle w:val="8"/>
          <w:rFonts w:hint="default" w:ascii="Times New Roman" w:hAnsi="Times New Roman" w:eastAsia="sans-serif" w:cs="Times New Roman"/>
          <w:i w:val="0"/>
          <w:iCs w:val="0"/>
          <w:caps w:val="0"/>
          <w:color w:val="486C97"/>
          <w:spacing w:val="0"/>
          <w:sz w:val="24"/>
          <w:szCs w:val="24"/>
          <w:u w:val="none"/>
          <w:bdr w:val="single" w:color="E5E7EB" w:sz="2" w:space="0"/>
          <w:shd w:val="clear" w:fill="FFFFFF"/>
        </w:rPr>
        <w:t>https://urait.ru/bcode/519950</w:t>
      </w:r>
      <w:r>
        <w:rPr>
          <w:rFonts w:hint="default" w:ascii="Times New Roman" w:hAnsi="Times New Roman" w:eastAsia="sans-serif" w:cs="Times New Roman"/>
          <w:i w:val="0"/>
          <w:iCs w:val="0"/>
          <w:caps w:val="0"/>
          <w:color w:val="486C97"/>
          <w:spacing w:val="0"/>
          <w:sz w:val="24"/>
          <w:szCs w:val="24"/>
          <w:u w:val="none"/>
          <w:bdr w:val="single" w:color="E5E7EB" w:sz="2" w:space="0"/>
          <w:shd w:val="clear" w:fill="FFFFFF"/>
        </w:rPr>
        <w:fldChar w:fldCharType="end"/>
      </w:r>
      <w:r>
        <w:rPr>
          <w:rFonts w:hint="default" w:ascii="Times New Roman" w:hAnsi="Times New Roman" w:eastAsia="sans-serif" w:cs="Times New Roman"/>
          <w:i w:val="0"/>
          <w:iCs w:val="0"/>
          <w:caps w:val="0"/>
          <w:color w:val="000000"/>
          <w:spacing w:val="0"/>
          <w:sz w:val="24"/>
          <w:szCs w:val="24"/>
          <w:shd w:val="clear" w:fill="FFFFFF"/>
        </w:rPr>
        <w:t> </w:t>
      </w:r>
    </w:p>
    <w:p w14:paraId="4503969E">
      <w:pPr>
        <w:pStyle w:val="22"/>
        <w:pageBreakBefore w:val="0"/>
        <w:widowControl/>
        <w:numPr>
          <w:ilvl w:val="0"/>
          <w:numId w:val="0"/>
        </w:numPr>
        <w:kinsoku/>
        <w:wordWrap/>
        <w:overflowPunct/>
        <w:topLinePunct w:val="0"/>
        <w:bidi w:val="0"/>
        <w:snapToGrid/>
        <w:spacing w:line="24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kk-KZ"/>
        </w:rPr>
        <w:t>5.</w:t>
      </w:r>
      <w:r>
        <w:rPr>
          <w:rFonts w:hint="default" w:ascii="Times New Roman" w:hAnsi="Times New Roman" w:cs="Times New Roman"/>
          <w:sz w:val="24"/>
          <w:szCs w:val="24"/>
        </w:rPr>
        <w:t>Технологии социальной работы с семьей и детьми: учебное пособие / А.С. Дудкин. - Пенза: ПГПУ им. В.Г.Белинского, 2011. - 40 с.</w:t>
      </w:r>
    </w:p>
    <w:p w14:paraId="35B5FCD9">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Шипицына Л.М. Психология детей-сирот: учебное пособие / Л.М. Шипицына. - Санкт-Петербург: Издательство СПбУ, 2005. - 628 с.</w:t>
      </w:r>
    </w:p>
    <w:p w14:paraId="3E515F04">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Водопьянова Н. Старченкова Е. Синдром выгорания: диагностика и  профилактика. – СПб.: Питер, 2008..</w:t>
      </w:r>
    </w:p>
    <w:p w14:paraId="52B6E715">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Информационное сопровождение семейных форм устройства детей-сирот и детей,  оставшихся без попечения родителей. – М.: ООО «Издательство «Проспект»,   2010. – 192 с.</w:t>
      </w:r>
    </w:p>
    <w:p w14:paraId="227054F5">
      <w:pPr>
        <w:pStyle w:val="22"/>
        <w:pageBreakBefore w:val="0"/>
        <w:widowControl/>
        <w:numPr>
          <w:ilvl w:val="0"/>
          <w:numId w:val="2"/>
        </w:numPr>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Бобылева И.А. Социально-педагогическая поддержка воспитанников и выпускников организаций для детей-сирот:  Монография.  –  М.: БФ «Расправь крылья!», 2016. – 288 с.</w:t>
      </w:r>
    </w:p>
    <w:p w14:paraId="4A7809E7">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Законодательные и нормативно-правовые акты</w:t>
      </w:r>
    </w:p>
    <w:p w14:paraId="207757FD">
      <w:pPr>
        <w:pageBreakBefore w:val="0"/>
        <w:widowControl/>
        <w:numPr>
          <w:ilvl w:val="0"/>
          <w:numId w:val="3"/>
        </w:numPr>
        <w:kinsoku/>
        <w:wordWrap/>
        <w:overflowPunct/>
        <w:topLinePunct w:val="0"/>
        <w:bidi w:val="0"/>
        <w:snapToGrid/>
        <w:spacing w:line="240" w:lineRule="auto"/>
        <w:jc w:val="both"/>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Қ</w:t>
      </w:r>
      <w:r>
        <w:rPr>
          <w:rFonts w:hint="default" w:ascii="Times New Roman" w:hAnsi="Times New Roman" w:cs="Times New Roman" w:eastAsiaTheme="minorHAnsi"/>
          <w:sz w:val="24"/>
          <w:szCs w:val="24"/>
          <w:highlight w:val="green"/>
          <w:lang w:val="kk-KZ"/>
        </w:rPr>
        <w:t>Р аумағында тұрақты тұратын, жетім балаларды, ата-аналарының қамқорлығынсыз қалған балаарды, ата-аналарының қамқорлығынсыз қалған балаларды, өз отбасына тәрбиелеуге қабылдауға бһтілек білдірген ҚР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сындай даярлықтан өткен туралы сертификаттың нысанын бекіту туралы. ҚР Білім</w:t>
      </w:r>
      <w:r>
        <w:rPr>
          <w:rFonts w:hint="default" w:ascii="Times New Roman" w:hAnsi="Times New Roman" w:cs="Times New Roman" w:eastAsiaTheme="minorHAnsi"/>
          <w:sz w:val="24"/>
          <w:szCs w:val="24"/>
          <w:lang w:val="kk-KZ"/>
        </w:rPr>
        <w:t xml:space="preserve"> және ғылым министрінің 2020 жылғы 27 сәуірдегі №65 бұйрығы. ҚР Әділет министрлігінде 29.04.2020. №20507.</w:t>
      </w:r>
    </w:p>
    <w:p w14:paraId="3D00737E">
      <w:pPr>
        <w:pageBreakBefore w:val="0"/>
        <w:widowControl/>
        <w:numPr>
          <w:ilvl w:val="0"/>
          <w:numId w:val="0"/>
        </w:numPr>
        <w:kinsoku/>
        <w:wordWrap/>
        <w:overflowPunct/>
        <w:topLinePunct w:val="0"/>
        <w:bidi w:val="0"/>
        <w:snapToGrid/>
        <w:spacing w:line="240" w:lineRule="auto"/>
        <w:jc w:val="both"/>
        <w:textAlignment w:val="auto"/>
        <w:rPr>
          <w:rFonts w:hint="default" w:ascii="Times New Roman" w:hAnsi="Times New Roman" w:cs="Times New Roman" w:eastAsiaTheme="minorHAnsi"/>
          <w:sz w:val="24"/>
          <w:szCs w:val="24"/>
          <w:highlight w:val="green"/>
          <w:lang w:val="kk-KZ"/>
        </w:rPr>
      </w:pPr>
    </w:p>
    <w:p w14:paraId="7A20C705">
      <w:pPr>
        <w:pageBreakBefore w:val="0"/>
        <w:widowControl/>
        <w:numPr>
          <w:ilvl w:val="0"/>
          <w:numId w:val="3"/>
        </w:numPr>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kk-KZ"/>
        </w:rPr>
        <w:t>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ҚР Білім және ғылым министрінің 16.01.2015.№16.</w:t>
      </w:r>
    </w:p>
    <w:p w14:paraId="567FFE6E">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kk-KZ"/>
        </w:rPr>
        <w:t>3</w:t>
      </w:r>
      <w:r>
        <w:rPr>
          <w:rFonts w:hint="default" w:ascii="Times New Roman" w:hAnsi="Times New Roman" w:cs="Times New Roman"/>
          <w:sz w:val="24"/>
          <w:szCs w:val="24"/>
        </w:rPr>
        <w:t>. «Баланың құқықтары туралы» ҚР Заңы, «Неке (ерлі-зайыптылар) және  отбасы туралы» Кодекс</w:t>
      </w:r>
      <w:r>
        <w:rPr>
          <w:rFonts w:hint="default" w:ascii="Times New Roman" w:hAnsi="Times New Roman" w:cs="Times New Roman"/>
          <w:sz w:val="24"/>
          <w:szCs w:val="24"/>
          <w:lang w:val="en-US"/>
        </w:rPr>
        <w:t xml:space="preserve"> _</w:t>
      </w:r>
      <w:r>
        <w:rPr>
          <w:rFonts w:hint="default" w:ascii="Times New Roman" w:hAnsi="Times New Roman" w:cs="Times New Roman"/>
          <w:sz w:val="24"/>
          <w:szCs w:val="24"/>
          <w:lang w:val="kk-KZ"/>
        </w:rPr>
        <w:t>ҚР 28.12.2011.518-</w:t>
      </w:r>
      <w:r>
        <w:rPr>
          <w:rFonts w:hint="default" w:ascii="Times New Roman" w:hAnsi="Times New Roman" w:cs="Times New Roman"/>
          <w:sz w:val="24"/>
          <w:szCs w:val="24"/>
          <w:lang w:val="en-US"/>
        </w:rPr>
        <w:t>IV.</w:t>
      </w:r>
    </w:p>
    <w:p w14:paraId="0750A64B">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kk-KZ"/>
        </w:rPr>
        <w:t>4</w:t>
      </w:r>
      <w:r>
        <w:rPr>
          <w:rFonts w:hint="default" w:ascii="Times New Roman" w:hAnsi="Times New Roman" w:cs="Times New Roman"/>
          <w:sz w:val="24"/>
          <w:szCs w:val="24"/>
        </w:rPr>
        <w:t xml:space="preserve">. Бала үйі қызметін ұйымдастыру ережелері, № 228, 2000 ж .6 маусым . 4 .«Қамқорлылық пен қорғаушылық бойынша мемлекет қызметтерін  жүзеге асыру ережелерін бекіту туралы» Қазақстан Республикасы Үкіметінің  2012 жылғы 30 наурыздағы № 382  қаулысы; </w:t>
      </w:r>
    </w:p>
    <w:p w14:paraId="3C08470A">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kk-KZ"/>
        </w:rPr>
        <w:t>5</w:t>
      </w:r>
      <w:r>
        <w:rPr>
          <w:rFonts w:hint="default" w:ascii="Times New Roman" w:hAnsi="Times New Roman" w:cs="Times New Roman"/>
          <w:sz w:val="24"/>
          <w:szCs w:val="24"/>
        </w:rPr>
        <w:t xml:space="preserve"> . «Патронаттық тәрбиелеушілерге берілген баланың (балалардың)  күтіміне бөлінетін ақшалай қаражаттың көлемі мен төлемді жүзег асыру  ережелерін бекіту туралы» Қазақстан Республикасы Үкіметінің 2012 жылғы  30 наурыздағы № 381  қаулысы .</w:t>
      </w:r>
    </w:p>
    <w:p w14:paraId="249A2287">
      <w:pPr>
        <w:pStyle w:val="2"/>
        <w:pageBreakBefore w:val="0"/>
        <w:widowControl/>
        <w:kinsoku/>
        <w:wordWrap/>
        <w:overflowPunct/>
        <w:topLinePunct w:val="0"/>
        <w:bidi w:val="0"/>
        <w:snapToGrid/>
        <w:spacing w:before="0" w:after="0" w:line="240" w:lineRule="auto"/>
        <w:jc w:val="both"/>
        <w:textAlignment w:val="auto"/>
        <w:rPr>
          <w:rFonts w:hint="default" w:ascii="Times New Roman" w:hAnsi="Times New Roman" w:cs="Times New Roman" w:eastAsiaTheme="minorHAnsi"/>
          <w:b w:val="0"/>
          <w:sz w:val="24"/>
          <w:szCs w:val="24"/>
        </w:rPr>
      </w:pPr>
      <w:r>
        <w:rPr>
          <w:rFonts w:hint="default" w:ascii="Times New Roman" w:hAnsi="Times New Roman" w:cs="Times New Roman"/>
          <w:b w:val="0"/>
          <w:sz w:val="24"/>
          <w:szCs w:val="24"/>
          <w:lang w:val="kk-KZ"/>
        </w:rPr>
        <w:t>6.</w:t>
      </w:r>
      <w:r>
        <w:rPr>
          <w:rFonts w:hint="default" w:ascii="Times New Roman" w:hAnsi="Times New Roman" w:cs="Times New Roman"/>
          <w:b w:val="0"/>
          <w:sz w:val="24"/>
          <w:szCs w:val="24"/>
        </w:rPr>
        <w:t>Об утверждении типовых правил деятельности видов организаций образования для детей-сирот и детей, оставшихся без попечения родителей</w:t>
      </w:r>
      <w:r>
        <w:rPr>
          <w:rFonts w:hint="default" w:ascii="Times New Roman" w:hAnsi="Times New Roman" w:cs="Times New Roman"/>
          <w:b w:val="0"/>
          <w:sz w:val="24"/>
          <w:szCs w:val="24"/>
          <w:lang w:val="kk-KZ"/>
        </w:rPr>
        <w:t xml:space="preserve">. </w:t>
      </w:r>
      <w:r>
        <w:rPr>
          <w:rFonts w:hint="default" w:ascii="Times New Roman" w:hAnsi="Times New Roman" w:cs="Times New Roman"/>
          <w:b w:val="0"/>
          <w:sz w:val="24"/>
          <w:szCs w:val="24"/>
        </w:rPr>
        <w:t>Приказ Министра образования и науки Республики Казахстан от 18 июня 2013 года № 229. Зарегистрирован в Министерстве юстиции Республики Казахстан 2 июля 2013 года № 8544.</w:t>
      </w:r>
    </w:p>
    <w:p w14:paraId="482B4AFE">
      <w:pPr>
        <w:pageBreakBefore w:val="0"/>
        <w:widowControl/>
        <w:kinsoku/>
        <w:wordWrap/>
        <w:overflowPunct/>
        <w:topLinePunct w:val="0"/>
        <w:bidi w:val="0"/>
        <w:snapToGrid/>
        <w:spacing w:line="240" w:lineRule="auto"/>
        <w:jc w:val="both"/>
        <w:textAlignment w:val="auto"/>
        <w:rPr>
          <w:rStyle w:val="64"/>
          <w:rFonts w:hint="default" w:ascii="Times New Roman" w:hAnsi="Times New Roman" w:cs="Times New Roman"/>
          <w:i/>
          <w:iCs/>
          <w:sz w:val="24"/>
          <w:szCs w:val="24"/>
          <w:shd w:val="clear" w:color="auto" w:fill="FFFFFF"/>
        </w:rPr>
      </w:pPr>
      <w:r>
        <w:rPr>
          <w:rStyle w:val="46"/>
          <w:rFonts w:hint="default" w:ascii="Times New Roman" w:hAnsi="Times New Roman" w:cs="Times New Roman" w:eastAsiaTheme="majorEastAsia"/>
          <w:sz w:val="24"/>
          <w:szCs w:val="24"/>
          <w:shd w:val="clear" w:color="auto" w:fill="FFFFFF"/>
          <w:lang w:val="kk-KZ"/>
        </w:rPr>
        <w:t xml:space="preserve">7. </w:t>
      </w:r>
      <w:r>
        <w:rPr>
          <w:rStyle w:val="46"/>
          <w:rFonts w:hint="default" w:ascii="Times New Roman" w:hAnsi="Times New Roman" w:cs="Times New Roman" w:eastAsiaTheme="majorEastAsia"/>
          <w:sz w:val="24"/>
          <w:szCs w:val="24"/>
          <w:shd w:val="clear" w:color="auto" w:fill="FFFFFF"/>
        </w:rPr>
        <w:t>Закон Республики Казахстан от 8 августа 2002 года № 345-II</w:t>
      </w:r>
      <w:r>
        <w:rPr>
          <w:rFonts w:hint="default" w:ascii="Times New Roman" w:hAnsi="Times New Roman" w:cs="Times New Roman"/>
          <w:sz w:val="24"/>
          <w:szCs w:val="24"/>
          <w:shd w:val="clear" w:color="auto" w:fill="FFFFFF"/>
        </w:rPr>
        <w:t xml:space="preserve">7 </w:t>
      </w:r>
      <w:r>
        <w:rPr>
          <w:rStyle w:val="46"/>
          <w:rFonts w:hint="default" w:ascii="Times New Roman" w:hAnsi="Times New Roman" w:cs="Times New Roman" w:eastAsiaTheme="majorEastAsia"/>
          <w:sz w:val="24"/>
          <w:szCs w:val="24"/>
          <w:shd w:val="clear" w:color="auto" w:fill="FFFFFF"/>
        </w:rPr>
        <w:t>О правах ребенка в Республике Казахстан</w:t>
      </w:r>
      <w:r>
        <w:rPr>
          <w:rStyle w:val="64"/>
          <w:rFonts w:hint="default" w:ascii="Times New Roman" w:hAnsi="Times New Roman" w:cs="Times New Roman"/>
          <w:i/>
          <w:iCs/>
          <w:sz w:val="24"/>
          <w:szCs w:val="24"/>
          <w:shd w:val="clear" w:color="auto" w:fill="FFFFFF"/>
        </w:rPr>
        <w:t>(с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"https://online.zakon.kz/Document/?doc_id=2032460" </w:instrText>
      </w:r>
      <w:r>
        <w:rPr>
          <w:rFonts w:hint="default" w:ascii="Times New Roman" w:hAnsi="Times New Roman" w:cs="Times New Roman"/>
          <w:sz w:val="24"/>
          <w:szCs w:val="24"/>
        </w:rPr>
        <w:fldChar w:fldCharType="separate"/>
      </w:r>
      <w:r>
        <w:rPr>
          <w:rStyle w:val="8"/>
          <w:rFonts w:hint="default" w:ascii="Times New Roman" w:hAnsi="Times New Roman" w:cs="Times New Roman" w:eastAsiaTheme="majorEastAsia"/>
          <w:sz w:val="24"/>
          <w:szCs w:val="24"/>
          <w:shd w:val="clear" w:color="auto" w:fill="FFFFFF"/>
        </w:rPr>
        <w:t>изменениями и дополнениями</w:t>
      </w:r>
      <w:r>
        <w:rPr>
          <w:rStyle w:val="8"/>
          <w:rFonts w:hint="default" w:ascii="Times New Roman" w:hAnsi="Times New Roman" w:cs="Times New Roman" w:eastAsiaTheme="majorEastAsia"/>
          <w:sz w:val="24"/>
          <w:szCs w:val="24"/>
          <w:shd w:val="clear" w:color="auto" w:fill="FFFFFF"/>
        </w:rPr>
        <w:fldChar w:fldCharType="end"/>
      </w:r>
      <w:r>
        <w:rPr>
          <w:rStyle w:val="64"/>
          <w:rFonts w:hint="default" w:ascii="Times New Roman" w:hAnsi="Times New Roman" w:cs="Times New Roman"/>
          <w:i/>
          <w:iCs/>
          <w:sz w:val="24"/>
          <w:szCs w:val="24"/>
          <w:shd w:val="clear" w:color="auto" w:fill="FFFFFF"/>
        </w:rPr>
        <w:t> по состоянию на 26.06.2021 г.)</w:t>
      </w:r>
    </w:p>
    <w:p w14:paraId="3FE8C3B9">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rPr>
      </w:pPr>
      <w:r>
        <w:rPr>
          <w:rStyle w:val="64"/>
          <w:rFonts w:hint="default" w:ascii="Times New Roman" w:hAnsi="Times New Roman" w:cs="Times New Roman"/>
          <w:i/>
          <w:iCs/>
          <w:sz w:val="24"/>
          <w:szCs w:val="24"/>
          <w:shd w:val="clear" w:color="auto" w:fill="FFFFFF"/>
          <w:lang w:val="kk-KZ"/>
        </w:rPr>
        <w:t>8.</w:t>
      </w:r>
      <w:r>
        <w:rPr>
          <w:rStyle w:val="65"/>
          <w:rFonts w:hint="default" w:ascii="Times New Roman" w:hAnsi="Times New Roman" w:cs="Times New Roman"/>
          <w:sz w:val="24"/>
          <w:szCs w:val="24"/>
        </w:rPr>
        <w:t>Обновленный</w:t>
      </w:r>
      <w:r>
        <w:rPr>
          <w:rFonts w:hint="default" w:ascii="Times New Roman" w:hAnsi="Times New Roman" w:cs="Times New Roman"/>
          <w:sz w:val="24"/>
          <w:szCs w:val="24"/>
        </w:rPr>
        <w:t>Об утверждении Положения о приемной семье.</w:t>
      </w:r>
      <w:r>
        <w:rPr>
          <w:rStyle w:val="65"/>
          <w:rFonts w:hint="default" w:ascii="Times New Roman" w:hAnsi="Times New Roman" w:cs="Times New Roman"/>
          <w:sz w:val="24"/>
          <w:szCs w:val="24"/>
        </w:rPr>
        <w:t xml:space="preserve">Обновленный </w:t>
      </w:r>
      <w:r>
        <w:rPr>
          <w:rFonts w:hint="default" w:ascii="Times New Roman" w:hAnsi="Times New Roman" w:cs="Times New Roman"/>
          <w:sz w:val="24"/>
          <w:szCs w:val="24"/>
        </w:rPr>
        <w:t>Приказ Министра образования и науки Республики Казахстан от 7 октября 2016 года № 597. Зарегистрирован в Министерстве юстиции Республики Казахстан 15 ноября 2016 года № 14425.</w:t>
      </w:r>
    </w:p>
    <w:p w14:paraId="5FA954B1">
      <w:pPr>
        <w:pStyle w:val="2"/>
        <w:pageBreakBefore w:val="0"/>
        <w:widowControl/>
        <w:kinsoku/>
        <w:wordWrap/>
        <w:overflowPunct/>
        <w:topLinePunct w:val="0"/>
        <w:bidi w:val="0"/>
        <w:snapToGrid/>
        <w:spacing w:before="0" w:after="0" w:line="240" w:lineRule="auto"/>
        <w:jc w:val="both"/>
        <w:textAlignment w:val="auto"/>
        <w:rPr>
          <w:rFonts w:hint="default" w:ascii="Times New Roman" w:hAnsi="Times New Roman" w:cs="Times New Roman"/>
          <w:b w:val="0"/>
          <w:sz w:val="24"/>
          <w:szCs w:val="24"/>
        </w:rPr>
      </w:pPr>
      <w:r>
        <w:rPr>
          <w:rFonts w:hint="default" w:ascii="Times New Roman" w:hAnsi="Times New Roman" w:cs="Times New Roman"/>
          <w:b w:val="0"/>
          <w:sz w:val="24"/>
          <w:szCs w:val="24"/>
          <w:lang w:val="kk-KZ"/>
        </w:rPr>
        <w:t>9.</w:t>
      </w:r>
      <w:r>
        <w:rPr>
          <w:rFonts w:hint="default" w:ascii="Times New Roman" w:hAnsi="Times New Roman" w:cs="Times New Roman"/>
          <w:b w:val="0"/>
          <w:sz w:val="24"/>
          <w:szCs w:val="24"/>
        </w:rPr>
        <w:t>Об утверждении регламентов государственных услуг, оказываемых органом, осуществляющим функции по опеке или попечительству.</w:t>
      </w:r>
      <w:r>
        <w:rPr>
          <w:rStyle w:val="65"/>
          <w:rFonts w:hint="default" w:ascii="Times New Roman" w:hAnsi="Times New Roman" w:cs="Times New Roman"/>
          <w:b w:val="0"/>
          <w:sz w:val="24"/>
          <w:szCs w:val="24"/>
        </w:rPr>
        <w:t>Обновленный</w:t>
      </w:r>
      <w:r>
        <w:rPr>
          <w:rFonts w:hint="default" w:ascii="Times New Roman" w:hAnsi="Times New Roman" w:cs="Times New Roman"/>
          <w:b w:val="0"/>
          <w:sz w:val="24"/>
          <w:szCs w:val="24"/>
        </w:rPr>
        <w:t>Постановление акимата города Астаны от 9 сентября 2015 года № 107-1565. Зарегистрировано Департаментом юстиции города Астаны 15 октября 2015 года № 952.</w:t>
      </w:r>
    </w:p>
    <w:p w14:paraId="7E22E4E3">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10.Об утверждении Положения о патронатном воспитании. Приказ Министра образования и науки Республики Казахстан от 16 января 2015  №14. Зарегистрирован в Министерстве юстиции Республики Казахстан. 18.02.2015. № 10285.  </w:t>
      </w:r>
    </w:p>
    <w:p w14:paraId="1BB3C976">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11.Об утверждении Правил назначения и выплаты государстенных пособий семьям, имеющим детей. Приказ Министра здравоохранения и социального развития </w:t>
      </w:r>
      <w:r>
        <w:rPr>
          <w:rFonts w:hint="default" w:ascii="Times New Roman" w:hAnsi="Times New Roman" w:cs="Times New Roman"/>
          <w:sz w:val="24"/>
          <w:szCs w:val="24"/>
        </w:rPr>
        <w:t xml:space="preserve">РК от 5 мая 2015 года </w:t>
      </w:r>
      <w:r>
        <w:rPr>
          <w:rFonts w:hint="default" w:ascii="Times New Roman" w:hAnsi="Times New Roman" w:cs="Times New Roman"/>
          <w:sz w:val="24"/>
          <w:szCs w:val="24"/>
          <w:lang w:val="kk-KZ"/>
        </w:rPr>
        <w:t xml:space="preserve">№319. Зарегистрирован в Министерстве юстиции Республики Казахстан. 30.06.2015. № 11507.  </w:t>
      </w:r>
    </w:p>
    <w:p w14:paraId="5B44640B">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12.Об утверждении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  Приказ МОН </w:t>
      </w:r>
      <w:r>
        <w:rPr>
          <w:rFonts w:hint="default" w:ascii="Times New Roman" w:hAnsi="Times New Roman" w:cs="Times New Roman"/>
          <w:sz w:val="24"/>
          <w:szCs w:val="24"/>
        </w:rPr>
        <w:t>РК от 16</w:t>
      </w:r>
      <w:r>
        <w:rPr>
          <w:rFonts w:hint="default" w:ascii="Times New Roman" w:hAnsi="Times New Roman" w:cs="Times New Roman"/>
          <w:sz w:val="24"/>
          <w:szCs w:val="24"/>
          <w:lang w:val="kk-KZ"/>
        </w:rPr>
        <w:t>.11.2016г. №661. Зарегистрирован в Министерстве юстиции Республики Казахстан. 11.01.2017. №14666.</w:t>
      </w:r>
    </w:p>
    <w:p w14:paraId="69BEF254">
      <w:pPr>
        <w:pageBreakBefore w:val="0"/>
        <w:widowControl/>
        <w:kinsoku/>
        <w:wordWrap/>
        <w:overflowPunct/>
        <w:topLinePunct w:val="0"/>
        <w:bidi w:val="0"/>
        <w:snapToGrid/>
        <w:spacing w:line="240" w:lineRule="auto"/>
        <w:jc w:val="both"/>
        <w:textAlignment w:val="auto"/>
        <w:rPr>
          <w:rStyle w:val="8"/>
          <w:rFonts w:hint="default" w:ascii="Times New Roman" w:hAnsi="Times New Roman" w:cs="Times New Roman"/>
          <w:sz w:val="24"/>
          <w:szCs w:val="24"/>
          <w:lang w:val="kk-KZ"/>
        </w:rPr>
      </w:pPr>
      <w:r>
        <w:rPr>
          <w:rFonts w:hint="default" w:ascii="Times New Roman" w:hAnsi="Times New Roman" w:cs="Times New Roman"/>
          <w:sz w:val="24"/>
          <w:szCs w:val="24"/>
          <w:lang w:val="kk-KZ"/>
        </w:rPr>
        <w:t>13.</w:t>
      </w:r>
      <w:r>
        <w:rPr>
          <w:rStyle w:val="8"/>
          <w:rFonts w:hint="default" w:ascii="Times New Roman" w:hAnsi="Times New Roman" w:cs="Times New Roman"/>
          <w:sz w:val="24"/>
          <w:szCs w:val="24"/>
          <w:lang w:val="kk-KZ"/>
        </w:rPr>
        <w:t xml:space="preserve"> Отбасы үлгiсiндегi балалар ауылы және жасөспiрiмдер үйлерi туралы</w:t>
      </w:r>
    </w:p>
    <w:p w14:paraId="5D6375C7">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Style w:val="8"/>
          <w:rFonts w:hint="default" w:ascii="Times New Roman" w:hAnsi="Times New Roman" w:cs="Times New Roman"/>
          <w:sz w:val="24"/>
          <w:szCs w:val="24"/>
          <w:lang w:val="kk-KZ"/>
        </w:rPr>
        <w:t>Қазақстан Республикасының 2000 жылғы 13 желтоқсандағы N 113 Заңы</w:t>
      </w:r>
    </w:p>
    <w:p w14:paraId="4BAA3766">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eastAsiaTheme="minorHAnsi"/>
          <w:b/>
          <w:bCs/>
          <w:sz w:val="24"/>
          <w:szCs w:val="24"/>
          <w:lang w:val="kk-KZ"/>
        </w:rPr>
      </w:pPr>
      <w:r>
        <w:rPr>
          <w:rFonts w:hint="default" w:ascii="Times New Roman" w:hAnsi="Times New Roman" w:cs="Times New Roman" w:eastAsiaTheme="minorHAnsi"/>
          <w:b/>
          <w:bCs/>
          <w:sz w:val="24"/>
          <w:szCs w:val="24"/>
          <w:lang w:val="kk-KZ"/>
        </w:rPr>
        <w:t>Интернет–ресурсы</w:t>
      </w:r>
    </w:p>
    <w:p w14:paraId="5910B460">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fldChar w:fldCharType="begin"/>
      </w:r>
      <w:r>
        <w:rPr>
          <w:rFonts w:hint="default" w:ascii="Times New Roman" w:hAnsi="Times New Roman" w:cs="Times New Roman"/>
          <w:sz w:val="24"/>
          <w:szCs w:val="24"/>
          <w:lang w:val="kk-KZ"/>
        </w:rPr>
        <w:instrText xml:space="preserve"> HYPERLINK "https://zakon.uchet./rus/docs/V15H0010280" </w:instrText>
      </w:r>
      <w:r>
        <w:rPr>
          <w:rFonts w:hint="default" w:ascii="Times New Roman" w:hAnsi="Times New Roman" w:cs="Times New Roman"/>
          <w:sz w:val="24"/>
          <w:szCs w:val="24"/>
          <w:lang w:val="kk-KZ"/>
        </w:rPr>
        <w:fldChar w:fldCharType="separate"/>
      </w:r>
      <w:r>
        <w:rPr>
          <w:rStyle w:val="8"/>
          <w:rFonts w:hint="default" w:ascii="Times New Roman" w:hAnsi="Times New Roman" w:cs="Times New Roman"/>
          <w:sz w:val="24"/>
          <w:szCs w:val="24"/>
          <w:lang w:val="kk-KZ"/>
        </w:rPr>
        <w:t>https://</w:t>
      </w:r>
      <w:r>
        <w:rPr>
          <w:rStyle w:val="8"/>
          <w:rFonts w:hint="default" w:ascii="Times New Roman" w:hAnsi="Times New Roman" w:cs="Times New Roman"/>
          <w:sz w:val="24"/>
          <w:szCs w:val="24"/>
          <w:lang w:val="en-US"/>
        </w:rPr>
        <w:t>zakon.uchet.kz</w:t>
      </w:r>
      <w:r>
        <w:rPr>
          <w:rStyle w:val="8"/>
          <w:rFonts w:hint="default" w:ascii="Times New Roman" w:hAnsi="Times New Roman" w:cs="Times New Roman"/>
          <w:sz w:val="24"/>
          <w:szCs w:val="24"/>
          <w:lang w:val="kk-KZ"/>
        </w:rPr>
        <w:t>/</w:t>
      </w:r>
      <w:r>
        <w:rPr>
          <w:rStyle w:val="8"/>
          <w:rFonts w:hint="default" w:ascii="Times New Roman" w:hAnsi="Times New Roman" w:cs="Times New Roman"/>
          <w:sz w:val="24"/>
          <w:szCs w:val="24"/>
          <w:lang w:val="en-US"/>
        </w:rPr>
        <w:t>rus</w:t>
      </w:r>
      <w:r>
        <w:rPr>
          <w:rStyle w:val="8"/>
          <w:rFonts w:hint="default" w:ascii="Times New Roman" w:hAnsi="Times New Roman" w:cs="Times New Roman"/>
          <w:sz w:val="24"/>
          <w:szCs w:val="24"/>
          <w:lang w:val="kk-KZ"/>
        </w:rPr>
        <w:t>/</w:t>
      </w:r>
      <w:r>
        <w:rPr>
          <w:rStyle w:val="8"/>
          <w:rFonts w:hint="default" w:ascii="Times New Roman" w:hAnsi="Times New Roman" w:cs="Times New Roman"/>
          <w:sz w:val="24"/>
          <w:szCs w:val="24"/>
          <w:lang w:val="en-US"/>
        </w:rPr>
        <w:t>docs</w:t>
      </w:r>
      <w:r>
        <w:rPr>
          <w:rStyle w:val="8"/>
          <w:rFonts w:hint="default" w:ascii="Times New Roman" w:hAnsi="Times New Roman" w:cs="Times New Roman"/>
          <w:sz w:val="24"/>
          <w:szCs w:val="24"/>
          <w:lang w:val="kk-KZ"/>
        </w:rPr>
        <w:t>/</w:t>
      </w:r>
      <w:r>
        <w:rPr>
          <w:rStyle w:val="8"/>
          <w:rFonts w:hint="default" w:ascii="Times New Roman" w:hAnsi="Times New Roman" w:cs="Times New Roman"/>
          <w:sz w:val="24"/>
          <w:szCs w:val="24"/>
          <w:lang w:val="en-US"/>
        </w:rPr>
        <w:t>V15H0010280</w:t>
      </w:r>
      <w:r>
        <w:rPr>
          <w:rFonts w:hint="default" w:ascii="Times New Roman" w:hAnsi="Times New Roman" w:cs="Times New Roman"/>
          <w:sz w:val="24"/>
          <w:szCs w:val="24"/>
          <w:lang w:val="kk-KZ"/>
        </w:rPr>
        <w:fldChar w:fldCharType="end"/>
      </w:r>
    </w:p>
    <w:p w14:paraId="5C1C114E">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iCs/>
          <w:spacing w:val="1"/>
          <w:sz w:val="24"/>
          <w:szCs w:val="24"/>
          <w:lang w:val="kk-KZ"/>
        </w:rPr>
      </w:pPr>
      <w:r>
        <w:rPr>
          <w:rFonts w:hint="default" w:ascii="Times New Roman" w:hAnsi="Times New Roman" w:cs="Times New Roman"/>
          <w:sz w:val="24"/>
          <w:szCs w:val="24"/>
          <w:lang w:val="kk-KZ"/>
        </w:rPr>
        <w:t>https://www.sos-kazakhstan.kz/</w:t>
      </w:r>
    </w:p>
    <w:p w14:paraId="3BD0C197">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"https://rbd-kopd.kz/web/elektronnyj-bank-detej-sirot/bank-detej-sirot" </w:instrText>
      </w:r>
      <w:r>
        <w:rPr>
          <w:rFonts w:hint="default" w:ascii="Times New Roman" w:hAnsi="Times New Roman" w:cs="Times New Roman"/>
          <w:sz w:val="24"/>
          <w:szCs w:val="24"/>
        </w:rPr>
        <w:fldChar w:fldCharType="separate"/>
      </w:r>
      <w:r>
        <w:rPr>
          <w:rStyle w:val="8"/>
          <w:rFonts w:hint="default" w:ascii="Times New Roman" w:hAnsi="Times New Roman" w:cs="Times New Roman" w:eastAsiaTheme="majorEastAsia"/>
          <w:sz w:val="24"/>
          <w:szCs w:val="24"/>
          <w:lang w:val="kk-KZ"/>
        </w:rPr>
        <w:t>https://rbd-kopd.kz/web/elektronnyj-bank-detej-sirot/bank-detej-sirot</w:t>
      </w:r>
      <w:r>
        <w:rPr>
          <w:rStyle w:val="8"/>
          <w:rFonts w:hint="default" w:ascii="Times New Roman" w:hAnsi="Times New Roman" w:cs="Times New Roman" w:eastAsiaTheme="majorEastAsia"/>
          <w:sz w:val="24"/>
          <w:szCs w:val="24"/>
          <w:lang w:val="kk-KZ"/>
        </w:rPr>
        <w:fldChar w:fldCharType="end"/>
      </w:r>
    </w:p>
    <w:p w14:paraId="529F990B">
      <w:pPr>
        <w:pageBreakBefore w:val="0"/>
        <w:widowControl/>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"https://rbd-kopd.kz/" </w:instrText>
      </w:r>
      <w:r>
        <w:rPr>
          <w:rFonts w:hint="default" w:ascii="Times New Roman" w:hAnsi="Times New Roman" w:cs="Times New Roman"/>
          <w:sz w:val="24"/>
          <w:szCs w:val="24"/>
        </w:rPr>
        <w:fldChar w:fldCharType="separate"/>
      </w:r>
      <w:r>
        <w:rPr>
          <w:rStyle w:val="8"/>
          <w:rFonts w:hint="default" w:ascii="Times New Roman" w:hAnsi="Times New Roman" w:cs="Times New Roman" w:eastAsiaTheme="majorEastAsia"/>
          <w:sz w:val="24"/>
          <w:szCs w:val="24"/>
          <w:lang w:val="kk-KZ"/>
        </w:rPr>
        <w:t>https://rbd-kopd.kz/</w:t>
      </w:r>
      <w:r>
        <w:rPr>
          <w:rStyle w:val="8"/>
          <w:rFonts w:hint="default" w:ascii="Times New Roman" w:hAnsi="Times New Roman" w:cs="Times New Roman" w:eastAsiaTheme="majorEastAsia"/>
          <w:sz w:val="24"/>
          <w:szCs w:val="24"/>
          <w:lang w:val="kk-KZ"/>
        </w:rPr>
        <w:fldChar w:fldCharType="end"/>
      </w:r>
    </w:p>
    <w:p w14:paraId="5E642630">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sz w:val="24"/>
          <w:szCs w:val="24"/>
          <w:lang w:val="kk-KZ"/>
        </w:rPr>
        <w:t>http://usynovite.kz/rus/child/</w:t>
      </w:r>
    </w:p>
    <w:p w14:paraId="56EA13F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79091961">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color w:val="FF0000"/>
          <w:sz w:val="24"/>
          <w:szCs w:val="24"/>
          <w:lang w:val="kk-KZ"/>
        </w:rPr>
      </w:pPr>
      <w:r>
        <w:rPr>
          <w:rFonts w:hint="default" w:ascii="Times New Roman" w:hAnsi="Times New Roman" w:cs="Times New Roman"/>
          <w:b/>
          <w:bCs/>
          <w:iCs/>
          <w:color w:val="auto"/>
          <w:sz w:val="24"/>
          <w:szCs w:val="24"/>
          <w:lang w:val="kk-KZ"/>
        </w:rPr>
        <w:t>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b/>
          <w:sz w:val="24"/>
          <w:szCs w:val="24"/>
          <w:lang w:val="kk-KZ"/>
        </w:rPr>
      </w:pPr>
    </w:p>
    <w:p w14:paraId="6FC9557C">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Семинар сабағы</w:t>
      </w:r>
      <w:r>
        <w:rPr>
          <w:rFonts w:hint="default" w:ascii="Times New Roman" w:hAnsi="Times New Roman" w:cs="Times New Roman"/>
          <w:sz w:val="24"/>
          <w:szCs w:val="24"/>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Семинарға дайындық барысында:</w:t>
      </w:r>
      <w:r>
        <w:rPr>
          <w:rFonts w:hint="default" w:ascii="Times New Roman" w:hAnsi="Times New Roman" w:cs="Times New Roman"/>
          <w:b/>
          <w:bCs/>
          <w:sz w:val="24"/>
          <w:szCs w:val="24"/>
          <w:lang w:val="kk-KZ"/>
        </w:rPr>
        <w:t xml:space="preserve"> </w:t>
      </w:r>
    </w:p>
    <w:p w14:paraId="1666F96D">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iCs/>
          <w:sz w:val="24"/>
          <w:szCs w:val="24"/>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2"/>
          <w:sz w:val="24"/>
          <w:szCs w:val="24"/>
          <w:lang w:val="kk-KZ"/>
        </w:rPr>
        <w:t xml:space="preserve">әрбір сұраққа оны нақты мәліметпен дәлелдей отырып, өз  пікіріңізді айтуға талаптаныңыз; </w:t>
      </w:r>
    </w:p>
    <w:p w14:paraId="60BF25BB">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pPr>
        <w:keepNext w:val="0"/>
        <w:keepLines w:val="0"/>
        <w:pageBreakBefore w:val="0"/>
        <w:widowControl/>
        <w:shd w:val="clear" w:color="auto" w:fill="FFFFFF"/>
        <w:kinsoku/>
        <w:wordWrap/>
        <w:overflowPunct/>
        <w:topLinePunct w:val="0"/>
        <w:bidi w:val="0"/>
        <w:snapToGrid/>
        <w:spacing w:after="0" w:line="240" w:lineRule="auto"/>
        <w:ind w:left="29" w:firstLine="510"/>
        <w:jc w:val="both"/>
        <w:textAlignment w:val="auto"/>
        <w:rPr>
          <w:rFonts w:hint="default" w:ascii="Times New Roman" w:hAnsi="Times New Roman" w:cs="Times New Roman"/>
          <w:b/>
          <w:bCs/>
          <w:sz w:val="24"/>
          <w:szCs w:val="24"/>
        </w:rPr>
      </w:pPr>
      <w:r>
        <w:rPr>
          <w:rFonts w:hint="default" w:ascii="Times New Roman" w:hAnsi="Times New Roman" w:cs="Times New Roman"/>
          <w:b/>
          <w:bCs/>
          <w:spacing w:val="-2"/>
          <w:sz w:val="24"/>
          <w:szCs w:val="24"/>
          <w:lang w:val="kk-KZ"/>
        </w:rPr>
        <w:t>Семинардағы жұмыс кезіндегі үрдісте</w:t>
      </w:r>
      <w:r>
        <w:rPr>
          <w:rFonts w:hint="default" w:ascii="Times New Roman" w:hAnsi="Times New Roman" w:cs="Times New Roman"/>
          <w:b/>
          <w:bCs/>
          <w:spacing w:val="-2"/>
          <w:sz w:val="24"/>
          <w:szCs w:val="24"/>
        </w:rPr>
        <w:t>:</w:t>
      </w:r>
    </w:p>
    <w:p w14:paraId="39576F8B">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lang w:val="kk-KZ"/>
        </w:rPr>
        <w:t>семинарға қатысушылардың сөйлеген сөзін көңіл қойып тыңдаңыздар, оның айтқандарын өзіңіздің пікіріңізбен салыстырыңыз;</w:t>
      </w:r>
    </w:p>
    <w:p w14:paraId="6A5EF1F9">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hint="default" w:ascii="Times New Roman" w:hAnsi="Times New Roman" w:cs="Times New Roman"/>
          <w:spacing w:val="-1"/>
          <w:sz w:val="24"/>
          <w:szCs w:val="24"/>
        </w:rPr>
        <w:t>;</w:t>
      </w:r>
    </w:p>
    <w:p w14:paraId="5775CC6D">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pPr>
        <w:keepNext w:val="0"/>
        <w:keepLines w:val="0"/>
        <w:pageBreakBefore w:val="0"/>
        <w:widowControl/>
        <w:numPr>
          <w:ilvl w:val="0"/>
          <w:numId w:val="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val="kk-KZ"/>
        </w:rPr>
        <w:t xml:space="preserve">семинардың соңында қарастырылған сұрақтардың дұрыс жауаптарын қысқаша тұжырымдаңыз. </w:t>
      </w:r>
    </w:p>
    <w:p w14:paraId="20D938B7">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b/>
          <w:sz w:val="24"/>
          <w:szCs w:val="24"/>
        </w:rPr>
      </w:pPr>
    </w:p>
    <w:p w14:paraId="4D402E1C">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p>
    <w:p w14:paraId="3235C1F0">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r>
        <w:rPr>
          <w:rFonts w:hint="default" w:ascii="Times New Roman" w:hAnsi="Times New Roman" w:cs="Times New Roman"/>
          <w:b/>
          <w:bCs/>
          <w:iCs/>
          <w:color w:val="auto"/>
          <w:sz w:val="24"/>
          <w:szCs w:val="24"/>
          <w:lang w:val="kk-KZ"/>
        </w:rPr>
        <w:t>Тапсырмаларды орындау бойынша әдістемелік нұсқаулықтар</w:t>
      </w:r>
    </w:p>
    <w:p w14:paraId="535DDEE4">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p>
    <w:p w14:paraId="533CAE56">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Тезистер </w:t>
      </w:r>
      <w:r>
        <w:rPr>
          <w:rFonts w:hint="default" w:ascii="Times New Roman" w:hAnsi="Times New Roman" w:cs="Times New Roman"/>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Тезистер </w:t>
      </w:r>
      <w:r>
        <w:rPr>
          <w:rFonts w:hint="default" w:ascii="Times New Roman" w:hAnsi="Times New Roman" w:cs="Times New Roman"/>
          <w:b/>
          <w:bCs/>
          <w:sz w:val="24"/>
          <w:szCs w:val="24"/>
          <w:lang w:val="kk-KZ"/>
        </w:rPr>
        <w:t xml:space="preserve">авторлық және қосымша болуы мүмкін. Авторлық </w:t>
      </w:r>
      <w:r>
        <w:rPr>
          <w:rFonts w:hint="default" w:ascii="Times New Roman" w:hAnsi="Times New Roman" w:cs="Times New Roman"/>
          <w:sz w:val="24"/>
          <w:szCs w:val="24"/>
          <w:lang w:val="kk-KZ"/>
        </w:rPr>
        <w:t>тезистер автормен жазылған, сонымен қатар авторлық мәтінді сөзбе-сөз көшіру болып табылады. Қосымша (в</w:t>
      </w:r>
      <w:r>
        <w:rPr>
          <w:rFonts w:hint="default" w:ascii="Times New Roman" w:hAnsi="Times New Roman" w:cs="Times New Roman"/>
          <w:b/>
          <w:bCs/>
          <w:sz w:val="24"/>
          <w:szCs w:val="24"/>
          <w:lang w:val="kk-KZ"/>
        </w:rPr>
        <w:t xml:space="preserve">торичные) </w:t>
      </w:r>
      <w:r>
        <w:rPr>
          <w:rFonts w:hint="default" w:ascii="Times New Roman" w:hAnsi="Times New Roman" w:cs="Times New Roman"/>
          <w:sz w:val="24"/>
          <w:szCs w:val="24"/>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Топтық зерттеу (бірлескен жұмыс) – </w:t>
      </w:r>
      <w:r>
        <w:rPr>
          <w:rFonts w:hint="default" w:ascii="Times New Roman" w:hAnsi="Times New Roman" w:cs="Times New Roman"/>
          <w:bCs/>
          <w:sz w:val="24"/>
          <w:szCs w:val="24"/>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Оқытушы әр топқа жеке тапсырма беруі немес топтар тапсырманы өздері де таңдап алуы  мүмкін. </w:t>
      </w:r>
    </w:p>
    <w:p w14:paraId="7D17EB88">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Тест </w:t>
      </w:r>
      <w:r>
        <w:rPr>
          <w:rFonts w:hint="default" w:ascii="Times New Roman" w:hAnsi="Times New Roman" w:cs="Times New Roman"/>
          <w:bCs/>
          <w:sz w:val="24"/>
          <w:szCs w:val="24"/>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Жабық тест</w:t>
      </w:r>
      <w:r>
        <w:rPr>
          <w:rFonts w:hint="default" w:ascii="Times New Roman" w:hAnsi="Times New Roman" w:cs="Times New Roman"/>
          <w:bCs/>
          <w:sz w:val="24"/>
          <w:szCs w:val="24"/>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Ашық тесттер</w:t>
      </w:r>
      <w:r>
        <w:rPr>
          <w:rFonts w:hint="default" w:ascii="Times New Roman" w:hAnsi="Times New Roman" w:cs="Times New Roman"/>
          <w:bCs/>
          <w:sz w:val="24"/>
          <w:szCs w:val="24"/>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Бақылау </w:t>
      </w:r>
      <w:r>
        <w:rPr>
          <w:rFonts w:hint="default" w:ascii="Times New Roman" w:hAnsi="Times New Roman" w:cs="Times New Roman"/>
          <w:bCs/>
          <w:sz w:val="24"/>
          <w:szCs w:val="24"/>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Глоссарий </w:t>
      </w:r>
      <w:r>
        <w:rPr>
          <w:rFonts w:hint="default" w:ascii="Times New Roman" w:hAnsi="Times New Roman" w:cs="Times New Roman"/>
          <w:sz w:val="24"/>
          <w:szCs w:val="24"/>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Глоссалар – </w:t>
      </w:r>
      <w:r>
        <w:rPr>
          <w:rFonts w:hint="default" w:ascii="Times New Roman" w:hAnsi="Times New Roman" w:cs="Times New Roman"/>
          <w:sz w:val="24"/>
          <w:szCs w:val="24"/>
          <w:lang w:val="kk-KZ"/>
        </w:rPr>
        <w:t>түсініксіз сөздерді, сөйлемшелерді түсіндіру.</w:t>
      </w:r>
    </w:p>
    <w:p w14:paraId="6E0649A0">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Контент - талдау – </w:t>
      </w:r>
      <w:r>
        <w:rPr>
          <w:rFonts w:hint="default" w:ascii="Times New Roman" w:hAnsi="Times New Roman" w:cs="Times New Roman"/>
          <w:sz w:val="24"/>
          <w:szCs w:val="24"/>
          <w:lang w:val="kk-KZ"/>
        </w:rPr>
        <w:t xml:space="preserve">мәтіндік материалды талдау, сол мәтінге мазмұнның сай келуін түсіндіру. </w:t>
      </w:r>
    </w:p>
    <w:p w14:paraId="0243699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Картотека - </w:t>
      </w:r>
      <w:r>
        <w:rPr>
          <w:rFonts w:hint="default" w:ascii="Times New Roman" w:hAnsi="Times New Roman" w:cs="Times New Roman"/>
          <w:sz w:val="24"/>
          <w:szCs w:val="24"/>
          <w:lang w:val="kk-KZ"/>
        </w:rPr>
        <w:t>анықтама мәліметтер жазылған карточкалардың жүйеге келтірілген жиынтығы.</w:t>
      </w:r>
    </w:p>
    <w:p w14:paraId="6F36F0C4">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    Түйін, мазмұн - </w:t>
      </w:r>
      <w:r>
        <w:rPr>
          <w:rFonts w:hint="default" w:ascii="Times New Roman" w:hAnsi="Times New Roman" w:cs="Times New Roman"/>
          <w:sz w:val="24"/>
          <w:szCs w:val="24"/>
          <w:lang w:val="kk-KZ"/>
        </w:rPr>
        <w:t>сөйленген, жазылған немесе оқылған сөздің қысқаша түйіні.</w:t>
      </w:r>
    </w:p>
    <w:p w14:paraId="29BF7569">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shd w:val="clear" w:color="auto" w:fill="FFFFFF"/>
          <w:lang w:val="kk-KZ"/>
        </w:rPr>
      </w:pPr>
      <w:r>
        <w:rPr>
          <w:rFonts w:hint="default" w:ascii="Times New Roman" w:hAnsi="Times New Roman" w:cs="Times New Roman"/>
          <w:b/>
          <w:bCs/>
          <w:sz w:val="24"/>
          <w:szCs w:val="24"/>
          <w:lang w:val="kk-KZ"/>
        </w:rPr>
        <w:t>Кейс-стади (Case-study – «Оқиғаны зерттеу») әдісі (технологиясы</w:t>
      </w:r>
      <w:r>
        <w:rPr>
          <w:rFonts w:hint="default" w:ascii="Times New Roman" w:hAnsi="Times New Roman" w:cs="Times New Roman"/>
          <w:b/>
          <w:bCs/>
          <w:i/>
          <w:sz w:val="24"/>
          <w:szCs w:val="24"/>
          <w:lang w:val="kk-KZ"/>
        </w:rPr>
        <w:t>)</w:t>
      </w:r>
      <w:r>
        <w:rPr>
          <w:rFonts w:hint="default" w:ascii="Times New Roman" w:hAnsi="Times New Roman" w:cs="Times New Roman"/>
          <w:b/>
          <w:bCs/>
          <w:sz w:val="24"/>
          <w:szCs w:val="24"/>
          <w:lang w:val="kk-KZ"/>
        </w:rPr>
        <w:t xml:space="preserve"> </w:t>
      </w:r>
      <w:r>
        <w:rPr>
          <w:rFonts w:hint="default" w:ascii="Times New Roman" w:hAnsi="Times New Roman" w:cs="Times New Roman"/>
          <w:sz w:val="24"/>
          <w:szCs w:val="24"/>
          <w:shd w:val="clear" w:color="auto" w:fill="FFFFFF"/>
          <w:lang w:val="kk-KZ"/>
        </w:rPr>
        <w:t xml:space="preserve">қолданылады. Сase-study әдісінің тікелей мақсаты – студенттер мен оқытушылардың бірлесіп – </w:t>
      </w:r>
    </w:p>
    <w:p w14:paraId="3107FE69">
      <w:pPr>
        <w:keepNext w:val="0"/>
        <w:keepLines w:val="0"/>
        <w:pageBreakBefore w:val="0"/>
        <w:widowControl/>
        <w:numPr>
          <w:ilvl w:val="0"/>
          <w:numId w:val="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lang w:val="kk-KZ"/>
        </w:rPr>
      </w:pPr>
      <w:r>
        <w:rPr>
          <w:rFonts w:hint="default" w:ascii="Times New Roman" w:hAnsi="Times New Roman" w:cs="Times New Roman"/>
          <w:sz w:val="24"/>
          <w:szCs w:val="24"/>
          <w:shd w:val="clear" w:color="auto" w:fill="FFFFFF"/>
          <w:lang w:val="kk-KZ"/>
        </w:rPr>
        <w:t xml:space="preserve"> проблема мәнін сөз түрінде құру, </w:t>
      </w:r>
    </w:p>
    <w:p w14:paraId="1AB7BDA4">
      <w:pPr>
        <w:keepNext w:val="0"/>
        <w:keepLines w:val="0"/>
        <w:pageBreakBefore w:val="0"/>
        <w:widowControl/>
        <w:numPr>
          <w:ilvl w:val="0"/>
          <w:numId w:val="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kk-KZ"/>
        </w:rPr>
        <w:t xml:space="preserve"> </w:t>
      </w:r>
      <w:r>
        <w:rPr>
          <w:rFonts w:hint="default" w:ascii="Times New Roman" w:hAnsi="Times New Roman" w:cs="Times New Roman"/>
          <w:sz w:val="24"/>
          <w:szCs w:val="24"/>
          <w:shd w:val="clear" w:color="auto" w:fill="FFFFFF"/>
        </w:rPr>
        <w:t xml:space="preserve">оның құрылымын талдау, </w:t>
      </w:r>
    </w:p>
    <w:p w14:paraId="15F2F899">
      <w:pPr>
        <w:keepNext w:val="0"/>
        <w:keepLines w:val="0"/>
        <w:pageBreakBefore w:val="0"/>
        <w:widowControl/>
        <w:numPr>
          <w:ilvl w:val="0"/>
          <w:numId w:val="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kk-KZ"/>
        </w:rPr>
        <w:t xml:space="preserve"> </w:t>
      </w:r>
      <w:r>
        <w:rPr>
          <w:rFonts w:hint="default" w:ascii="Times New Roman" w:hAnsi="Times New Roman" w:cs="Times New Roman"/>
          <w:sz w:val="24"/>
          <w:szCs w:val="24"/>
          <w:shd w:val="clear" w:color="auto" w:fill="FFFFFF"/>
        </w:rPr>
        <w:t xml:space="preserve">оған баға беру, </w:t>
      </w:r>
    </w:p>
    <w:p w14:paraId="2537CC04">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cs="Times New Roman"/>
          <w:sz w:val="24"/>
          <w:szCs w:val="24"/>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Pr>
          <w:rFonts w:hint="default" w:ascii="Times New Roman" w:hAnsi="Times New Roman" w:eastAsia="TimesNewRomanPSMT" w:cs="Times New Roman"/>
          <w:b/>
          <w:bCs/>
          <w:sz w:val="24"/>
          <w:szCs w:val="24"/>
          <w:lang w:val="kk-KZ"/>
        </w:rPr>
        <w:t xml:space="preserve">Кейстер әдісі </w:t>
      </w:r>
      <w:r>
        <w:rPr>
          <w:rFonts w:hint="default" w:ascii="Times New Roman" w:hAnsi="Times New Roman" w:eastAsia="TimesNewRomanPSMT" w:cs="Times New Roman"/>
          <w:sz w:val="24"/>
          <w:szCs w:val="24"/>
          <w:lang w:val="kk-KZ"/>
        </w:rPr>
        <w:t xml:space="preserve">– шынайы экономикалық, әлеуметтік, іскерлік және педагогикалық жағдаяттарды суреттеуді қолданатын оқыту әдісі. </w:t>
      </w:r>
      <w:r>
        <w:rPr>
          <w:rFonts w:hint="default" w:ascii="Times New Roman" w:hAnsi="Times New Roman" w:eastAsia="TimesNewRomanPSMT" w:cs="Times New Roman"/>
          <w:b/>
          <w:bCs/>
          <w:sz w:val="24"/>
          <w:szCs w:val="24"/>
          <w:lang w:val="kk-KZ"/>
        </w:rPr>
        <w:t xml:space="preserve">Кейстер әдісін </w:t>
      </w:r>
      <w:r>
        <w:rPr>
          <w:rFonts w:hint="default" w:ascii="Times New Roman" w:hAnsi="Times New Roman" w:eastAsia="TimesNewRomanPSMT" w:cs="Times New Roman"/>
          <w:sz w:val="24"/>
          <w:szCs w:val="24"/>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hint="default" w:ascii="Times New Roman" w:hAnsi="Times New Roman" w:eastAsia="TimesNewRomanPSMT" w:cs="Times New Roman"/>
          <w:b/>
          <w:bCs/>
          <w:sz w:val="24"/>
          <w:szCs w:val="24"/>
          <w:lang w:val="kk-KZ"/>
        </w:rPr>
        <w:t xml:space="preserve">Кейстер әдісі </w:t>
      </w:r>
      <w:r>
        <w:rPr>
          <w:rFonts w:hint="default" w:ascii="Times New Roman" w:hAnsi="Times New Roman" w:eastAsia="TimesNewRomanPSMT" w:cs="Times New Roman"/>
          <w:sz w:val="24"/>
          <w:szCs w:val="24"/>
          <w:lang w:val="kk-KZ"/>
        </w:rPr>
        <w:t>шынайы нақты материалдарға негізделеді немесе мазмұны жағынан шынайы өмірден алынған жағдаятқа жақын болуы тиіс.</w:t>
      </w:r>
    </w:p>
    <w:p w14:paraId="689A8566">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Іс-әрекеттегі зерттеу</w:t>
      </w:r>
      <w:r>
        <w:rPr>
          <w:rFonts w:hint="default" w:ascii="Times New Roman" w:hAnsi="Times New Roman" w:eastAsia="TimesNewRomanPSMT" w:cs="Times New Roman"/>
          <w:sz w:val="24"/>
          <w:szCs w:val="24"/>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Ақпараттық сауаттылық </w:t>
      </w:r>
      <w:r>
        <w:rPr>
          <w:rFonts w:hint="default" w:ascii="Times New Roman" w:hAnsi="Times New Roman" w:eastAsia="TimesNewRomanPSMT" w:cs="Times New Roman"/>
          <w:sz w:val="24"/>
          <w:szCs w:val="24"/>
          <w:lang w:val="kk-KZ"/>
        </w:rPr>
        <w:t xml:space="preserve">– көптеген </w:t>
      </w:r>
      <w:r>
        <w:rPr>
          <w:rFonts w:hint="default" w:ascii="Times New Roman" w:hAnsi="Times New Roman" w:eastAsia="TimesNewRomanPS-BoldMT" w:cs="Times New Roman"/>
          <w:b/>
          <w:bCs/>
          <w:sz w:val="24"/>
          <w:szCs w:val="24"/>
          <w:lang w:val="kk-KZ"/>
        </w:rPr>
        <w:t xml:space="preserve">сандық технологияларды </w:t>
      </w:r>
      <w:r>
        <w:rPr>
          <w:rFonts w:hint="default" w:ascii="Times New Roman" w:hAnsi="Times New Roman" w:eastAsia="TimesNewRomanPSMT" w:cs="Times New Roman"/>
          <w:sz w:val="24"/>
          <w:szCs w:val="24"/>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 - </w:t>
      </w:r>
      <w:r>
        <w:rPr>
          <w:rFonts w:hint="default" w:ascii="Times New Roman" w:hAnsi="Times New Roman" w:eastAsia="TimesNewRomanPSMT" w:cs="Times New Roman"/>
          <w:sz w:val="24"/>
          <w:szCs w:val="24"/>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Әңгіме-дебат </w:t>
      </w:r>
      <w:r>
        <w:rPr>
          <w:rFonts w:hint="default" w:ascii="Times New Roman" w:hAnsi="Times New Roman" w:eastAsia="TimesNewRomanPSMT" w:cs="Times New Roman"/>
          <w:sz w:val="24"/>
          <w:szCs w:val="24"/>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Диалогтік әңгіме  - </w:t>
      </w:r>
      <w:r>
        <w:rPr>
          <w:rFonts w:hint="default" w:ascii="Times New Roman" w:hAnsi="Times New Roman" w:eastAsia="TimesNewRomanPSMT" w:cs="Times New Roman"/>
          <w:sz w:val="24"/>
          <w:szCs w:val="24"/>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Зерттеушілік әңгіме – </w:t>
      </w:r>
      <w:r>
        <w:rPr>
          <w:rFonts w:hint="default" w:ascii="Times New Roman" w:hAnsi="Times New Roman" w:eastAsia="TimesNewRomanPSMT" w:cs="Times New Roman"/>
          <w:sz w:val="24"/>
          <w:szCs w:val="24"/>
          <w:lang w:val="kk-KZ"/>
        </w:rPr>
        <w:t xml:space="preserve">бұл әңгіме түрінде әркімнің идеясы пайдалы деп қарастырылғанымен, олар егжей-тегжейлі бағалаудан өтеді. </w:t>
      </w:r>
      <w:r>
        <w:rPr>
          <w:rFonts w:hint="default" w:ascii="Times New Roman" w:hAnsi="Times New Roman" w:eastAsia="TimesNewRomanPS-BoldMT" w:cs="Times New Roman"/>
          <w:b/>
          <w:bCs/>
          <w:sz w:val="24"/>
          <w:szCs w:val="24"/>
          <w:lang w:val="kk-KZ"/>
        </w:rPr>
        <w:t xml:space="preserve">Зерттеушілік әңгімеге </w:t>
      </w:r>
      <w:r>
        <w:rPr>
          <w:rFonts w:hint="default" w:ascii="Times New Roman" w:hAnsi="Times New Roman" w:eastAsia="TimesNewRomanPSMT" w:cs="Times New Roman"/>
          <w:sz w:val="24"/>
          <w:szCs w:val="24"/>
          <w:lang w:val="kk-KZ"/>
        </w:rPr>
        <w:t xml:space="preserve">қатысушылар бір-біріне сұрақ қойып, бір тоқтамға келу үшін оларға негізді жауап береді. Алайда </w:t>
      </w:r>
      <w:r>
        <w:rPr>
          <w:rFonts w:hint="default" w:ascii="Times New Roman" w:hAnsi="Times New Roman" w:eastAsia="TimesNewRomanPS-BoldMT" w:cs="Times New Roman"/>
          <w:b/>
          <w:bCs/>
          <w:sz w:val="24"/>
          <w:szCs w:val="24"/>
          <w:lang w:val="kk-KZ"/>
        </w:rPr>
        <w:t xml:space="preserve">зертеушілік әңгімеде </w:t>
      </w:r>
      <w:r>
        <w:rPr>
          <w:rFonts w:hint="default" w:ascii="Times New Roman" w:hAnsi="Times New Roman" w:eastAsia="TimesNewRomanPSMT" w:cs="Times New Roman"/>
          <w:sz w:val="24"/>
          <w:szCs w:val="24"/>
          <w:lang w:val="kk-KZ"/>
        </w:rPr>
        <w:t>келісімге келу емес, керісінше оны іздеу үдерісі маңызды болып табылады.</w:t>
      </w:r>
    </w:p>
    <w:p w14:paraId="369BE22F">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 жүргізудің сократтық әдісі </w:t>
      </w:r>
      <w:r>
        <w:rPr>
          <w:rFonts w:hint="default" w:ascii="Times New Roman" w:hAnsi="Times New Roman" w:eastAsia="TimesNewRomanPSMT" w:cs="Times New Roman"/>
          <w:sz w:val="24"/>
          <w:szCs w:val="24"/>
          <w:lang w:val="kk-KZ"/>
        </w:rPr>
        <w:t xml:space="preserve">(майевтика). (грек. </w:t>
      </w:r>
      <w:r>
        <w:rPr>
          <w:rFonts w:hint="default" w:ascii="Times New Roman" w:hAnsi="Times New Roman" w:eastAsia="TimesNewRomanPSMT" w:cs="Times New Roman"/>
          <w:sz w:val="24"/>
          <w:szCs w:val="24"/>
        </w:rPr>
        <w:t>Μαιευτική</w:t>
      </w:r>
      <w:r>
        <w:rPr>
          <w:rFonts w:hint="default" w:ascii="Times New Roman" w:hAnsi="Times New Roman" w:eastAsia="TimesNewRomanPSMT" w:cs="Times New Roman"/>
          <w:sz w:val="24"/>
          <w:szCs w:val="24"/>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hint="default" w:ascii="Times New Roman" w:hAnsi="Times New Roman" w:eastAsia="TimesNewRomanPS-BoldMT" w:cs="Times New Roman"/>
          <w:b/>
          <w:bCs/>
          <w:sz w:val="24"/>
          <w:szCs w:val="24"/>
          <w:lang w:val="kk-KZ"/>
        </w:rPr>
        <w:t xml:space="preserve">Әңгіме жүргізудің сократтық әдісі </w:t>
      </w:r>
      <w:r>
        <w:rPr>
          <w:rFonts w:hint="default" w:ascii="Times New Roman" w:hAnsi="Times New Roman" w:eastAsia="TimesNewRomanPSMT" w:cs="Times New Roman"/>
          <w:sz w:val="24"/>
          <w:szCs w:val="24"/>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hint="default" w:ascii="Times New Roman" w:hAnsi="Times New Roman" w:eastAsia="TimesNewRomanPS-BoldMT" w:cs="Times New Roman"/>
          <w:b/>
          <w:bCs/>
          <w:sz w:val="24"/>
          <w:szCs w:val="24"/>
          <w:lang w:val="kk-KZ"/>
        </w:rPr>
        <w:t xml:space="preserve">Әңгіме жүргізудің сократтық әдісінің </w:t>
      </w:r>
      <w:r>
        <w:rPr>
          <w:rFonts w:hint="default" w:ascii="Times New Roman" w:hAnsi="Times New Roman" w:eastAsia="TimesNewRomanPSMT" w:cs="Times New Roman"/>
          <w:sz w:val="24"/>
          <w:szCs w:val="24"/>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hint="default" w:ascii="Times New Roman" w:hAnsi="Times New Roman" w:eastAsia="TimesNewRomanPS-BoldMT" w:cs="Times New Roman"/>
          <w:b/>
          <w:bCs/>
          <w:sz w:val="24"/>
          <w:szCs w:val="24"/>
          <w:lang w:val="kk-KZ"/>
        </w:rPr>
        <w:t xml:space="preserve">Әңгіме жүргізудің сократтық әдісін </w:t>
      </w:r>
      <w:r>
        <w:rPr>
          <w:rFonts w:hint="default" w:ascii="Times New Roman" w:hAnsi="Times New Roman" w:eastAsia="TimesNewRomanPSMT" w:cs="Times New Roman"/>
          <w:sz w:val="24"/>
          <w:szCs w:val="24"/>
          <w:lang w:val="kk-KZ"/>
        </w:rPr>
        <w:t>түсіну үшін осы ойды желеу ету қажет болады.</w:t>
      </w:r>
    </w:p>
    <w:p w14:paraId="1540E9B6">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Бағдар картасы – </w:t>
      </w:r>
      <w:r>
        <w:rPr>
          <w:rFonts w:hint="default" w:ascii="Times New Roman" w:hAnsi="Times New Roman" w:eastAsia="TimesNewRomanPSMT" w:cs="Times New Roman"/>
          <w:sz w:val="24"/>
          <w:szCs w:val="24"/>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b/>
          <w:bCs/>
          <w:sz w:val="24"/>
          <w:szCs w:val="24"/>
          <w:lang w:val="kk-KZ"/>
        </w:rPr>
      </w:pPr>
      <w:r>
        <w:rPr>
          <w:rFonts w:hint="default" w:ascii="Times New Roman" w:hAnsi="Times New Roman" w:eastAsia="TimesNewRomanPSMT" w:cs="Times New Roman"/>
          <w:b/>
          <w:bCs/>
          <w:sz w:val="24"/>
          <w:szCs w:val="24"/>
          <w:lang w:val="kk-KZ"/>
        </w:rPr>
        <w:t xml:space="preserve">Блум таксономиясы – </w:t>
      </w:r>
      <w:r>
        <w:rPr>
          <w:rFonts w:hint="default" w:ascii="Times New Roman" w:hAnsi="Times New Roman" w:eastAsia="TimesNewRomanPSMT" w:cs="Times New Roman"/>
          <w:sz w:val="24"/>
          <w:szCs w:val="24"/>
          <w:lang w:val="kk-KZ"/>
        </w:rPr>
        <w:t xml:space="preserve">1956 жылы америкалық психолог </w:t>
      </w:r>
      <w:r>
        <w:rPr>
          <w:rFonts w:hint="default" w:ascii="Times New Roman" w:hAnsi="Times New Roman" w:eastAsia="TimesNewRomanPSMT" w:cs="Times New Roman"/>
          <w:b/>
          <w:bCs/>
          <w:sz w:val="24"/>
          <w:szCs w:val="24"/>
          <w:lang w:val="kk-KZ"/>
        </w:rPr>
        <w:t xml:space="preserve">Бенджамин Блум </w:t>
      </w:r>
      <w:r>
        <w:rPr>
          <w:rFonts w:hint="default" w:ascii="Times New Roman" w:hAnsi="Times New Roman" w:eastAsia="TimesNewRomanPSMT" w:cs="Times New Roman"/>
          <w:sz w:val="24"/>
          <w:szCs w:val="24"/>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hint="default" w:ascii="Times New Roman" w:hAnsi="Times New Roman" w:eastAsia="TimesNewRomanPSMT" w:cs="Times New Roman"/>
          <w:b/>
          <w:bCs/>
          <w:sz w:val="24"/>
          <w:szCs w:val="24"/>
          <w:lang w:val="kk-KZ"/>
        </w:rPr>
        <w:t>білу, түсіну, қолдану, талдау, жинақтау, бағалау.</w:t>
      </w:r>
    </w:p>
    <w:p w14:paraId="5CCE658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Білу -</w:t>
      </w:r>
      <w:r>
        <w:rPr>
          <w:rFonts w:hint="default" w:ascii="Times New Roman" w:hAnsi="Times New Roman" w:eastAsia="TimesNewRomanPSMT" w:cs="Times New Roman"/>
          <w:sz w:val="24"/>
          <w:szCs w:val="24"/>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Түсіну </w:t>
      </w:r>
      <w:r>
        <w:rPr>
          <w:rFonts w:hint="default" w:ascii="Times New Roman" w:hAnsi="Times New Roman" w:eastAsia="TimesNewRomanPSMT" w:cs="Times New Roman"/>
          <w:sz w:val="24"/>
          <w:szCs w:val="24"/>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Қолдану  </w:t>
      </w:r>
      <w:r>
        <w:rPr>
          <w:rFonts w:hint="default" w:ascii="Times New Roman" w:hAnsi="Times New Roman" w:eastAsia="TimesNewRomanPSMT" w:cs="Times New Roman"/>
          <w:sz w:val="24"/>
          <w:szCs w:val="24"/>
          <w:lang w:val="kk-KZ"/>
        </w:rPr>
        <w:t>- жаңа білімдерді, әдістерді және ережелерді түрлі нұсқада қолдану.</w:t>
      </w:r>
    </w:p>
    <w:p w14:paraId="4648A90C">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Талдау</w:t>
      </w:r>
      <w:r>
        <w:rPr>
          <w:rFonts w:hint="default" w:ascii="Times New Roman" w:hAnsi="Times New Roman" w:eastAsia="TimesNewRomanPSMT" w:cs="Times New Roman"/>
          <w:sz w:val="24"/>
          <w:szCs w:val="24"/>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Жинақтау - </w:t>
      </w:r>
      <w:r>
        <w:rPr>
          <w:rFonts w:hint="default" w:ascii="Times New Roman" w:hAnsi="Times New Roman" w:eastAsia="TimesNewRomanPSMT" w:cs="Times New Roman"/>
          <w:sz w:val="24"/>
          <w:szCs w:val="24"/>
          <w:lang w:val="kk-KZ"/>
        </w:rPr>
        <w:t>алғашында бөлінген ұғымдарды біртұтас біріктіру үдерісі.</w:t>
      </w:r>
    </w:p>
    <w:p w14:paraId="0569A5E3">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Бағалау</w:t>
      </w:r>
      <w:r>
        <w:rPr>
          <w:rFonts w:hint="default" w:ascii="Times New Roman" w:hAnsi="Times New Roman" w:eastAsia="TimesNewRomanPSMT" w:cs="Times New Roman"/>
          <w:sz w:val="24"/>
          <w:szCs w:val="24"/>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Қорытынды </w:t>
      </w:r>
      <w:r>
        <w:rPr>
          <w:rFonts w:hint="default" w:ascii="Times New Roman" w:hAnsi="Times New Roman" w:eastAsia="TimesNewRomanPSMT" w:cs="Times New Roman"/>
          <w:sz w:val="24"/>
          <w:szCs w:val="24"/>
          <w:lang w:val="kk-KZ"/>
        </w:rPr>
        <w:t>- бір нәрсенің негізінде жасалған қорытынды немесе бір нәрседен туындаған салдар болып табылатын пайымдау, ой-пікір, тұжырым.</w:t>
      </w:r>
    </w:p>
    <w:p w14:paraId="4336C14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Миға шабуыл әдісі - </w:t>
      </w:r>
      <w:r>
        <w:rPr>
          <w:rFonts w:hint="default" w:ascii="Times New Roman" w:hAnsi="Times New Roman" w:eastAsia="TimesNewRomanPSMT" w:cs="Times New Roman"/>
          <w:sz w:val="24"/>
          <w:szCs w:val="24"/>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 </w:t>
      </w:r>
      <w:r>
        <w:rPr>
          <w:rFonts w:hint="default" w:ascii="Times New Roman" w:hAnsi="Times New Roman" w:eastAsia="TimesNewRomanPSMT" w:cs="Times New Roman"/>
          <w:sz w:val="24"/>
          <w:szCs w:val="24"/>
          <w:lang w:val="kk-KZ"/>
        </w:rPr>
        <w:t xml:space="preserve">(итал. </w:t>
      </w:r>
      <w:r>
        <w:rPr>
          <w:rFonts w:hint="default" w:ascii="Times New Roman" w:hAnsi="Times New Roman" w:eastAsia="TimesNewRomanPSMT" w:cs="Times New Roman"/>
          <w:i/>
          <w:iCs/>
          <w:sz w:val="24"/>
          <w:szCs w:val="24"/>
          <w:lang w:val="kk-KZ"/>
        </w:rPr>
        <w:t xml:space="preserve">portfolio </w:t>
      </w:r>
      <w:r>
        <w:rPr>
          <w:rFonts w:hint="default" w:ascii="Times New Roman" w:hAnsi="Times New Roman" w:eastAsia="TimesNewRomanPSMT" w:cs="Times New Roman"/>
          <w:sz w:val="24"/>
          <w:szCs w:val="24"/>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 </w:t>
      </w:r>
      <w:r>
        <w:rPr>
          <w:rFonts w:hint="default" w:ascii="Times New Roman" w:hAnsi="Times New Roman" w:eastAsia="TimesNewRomanPSMT" w:cs="Times New Roman"/>
          <w:sz w:val="24"/>
          <w:szCs w:val="24"/>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Портфолионы </w:t>
      </w:r>
      <w:r>
        <w:rPr>
          <w:rFonts w:hint="default" w:ascii="Times New Roman" w:hAnsi="Times New Roman" w:eastAsia="TimesNewRomanPSMT" w:cs="Times New Roman"/>
          <w:sz w:val="24"/>
          <w:szCs w:val="24"/>
          <w:lang w:val="kk-KZ"/>
        </w:rPr>
        <w:t>ресімдеудің критерийлері:</w:t>
      </w:r>
    </w:p>
    <w:p w14:paraId="14B7F56B">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өздік мониторингтің жүйелілігі мен жиілігі;</w:t>
      </w:r>
    </w:p>
    <w:p w14:paraId="704ECBBB">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материалдардың құрылымдалуы, барлық жазбаша түсініктемелердің ықшамдылығы,</w:t>
      </w:r>
    </w:p>
    <w:p w14:paraId="19EAB82D">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қисындылығы;</w:t>
      </w:r>
    </w:p>
    <w:p w14:paraId="5CA857E9">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ресімдеудің ұқыптылығы және әсемділігі;</w:t>
      </w:r>
    </w:p>
    <w:p w14:paraId="41415D03">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ұсынылған материалдардың тұтастығы, тақырыптық тұрғыдан аяқталуы;</w:t>
      </w:r>
    </w:p>
    <w:p w14:paraId="039A0DFE">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таныстырылымның негізділігі мен көрнекілігі.</w:t>
      </w:r>
    </w:p>
    <w:p w14:paraId="48176AD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sz w:val="24"/>
          <w:szCs w:val="24"/>
          <w:lang w:val="kk-KZ"/>
        </w:rPr>
        <w:t>Диалог (грекше – dialogos</w:t>
      </w:r>
      <w:r>
        <w:rPr>
          <w:rFonts w:hint="default" w:ascii="Times New Roman" w:hAnsi="Times New Roman" w:cs="Times New Roman"/>
          <w:sz w:val="24"/>
          <w:szCs w:val="24"/>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b/>
          <w:bCs/>
          <w:sz w:val="24"/>
          <w:szCs w:val="24"/>
          <w:lang w:val="kk-KZ"/>
        </w:rPr>
        <w:t>Диалогтік</w:t>
      </w:r>
      <w:r>
        <w:rPr>
          <w:rFonts w:hint="default" w:ascii="Times New Roman" w:hAnsi="Times New Roman" w:cs="Times New Roman"/>
          <w:b/>
          <w:sz w:val="24"/>
          <w:szCs w:val="24"/>
          <w:lang w:val="kk-KZ"/>
        </w:rPr>
        <w:t xml:space="preserve"> тілдесім</w:t>
      </w:r>
      <w:r>
        <w:rPr>
          <w:rFonts w:hint="default" w:ascii="Times New Roman" w:hAnsi="Times New Roman" w:cs="Times New Roman"/>
          <w:sz w:val="24"/>
          <w:szCs w:val="24"/>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sz w:val="24"/>
          <w:szCs w:val="24"/>
          <w:lang w:val="kk-KZ"/>
        </w:rPr>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Монолог (грекше – monologos, mono – бір, logos – сөз) – бір адамның өз ойын, көзқарасын білдіруі.</w:t>
      </w:r>
      <w:r>
        <w:rPr>
          <w:rFonts w:hint="default" w:ascii="Times New Roman" w:hAnsi="Times New Roman" w:cs="Times New Roman"/>
          <w:color w:val="000000"/>
          <w:spacing w:val="5"/>
          <w:sz w:val="24"/>
          <w:szCs w:val="24"/>
          <w:lang w:val="kk-KZ"/>
        </w:rPr>
        <w:t xml:space="preserve"> Монологтік сөйлеу дегеніміз </w:t>
      </w:r>
      <w:r>
        <w:rPr>
          <w:rFonts w:hint="default" w:ascii="Times New Roman" w:hAnsi="Times New Roman" w:cs="Times New Roman"/>
          <w:sz w:val="24"/>
          <w:szCs w:val="24"/>
          <w:lang w:val="kk-KZ"/>
        </w:rPr>
        <w:t>–</w:t>
      </w:r>
      <w:r>
        <w:rPr>
          <w:rFonts w:hint="default" w:ascii="Times New Roman" w:hAnsi="Times New Roman" w:cs="Times New Roman"/>
          <w:color w:val="000000"/>
          <w:spacing w:val="5"/>
          <w:sz w:val="24"/>
          <w:szCs w:val="24"/>
          <w:lang w:val="kk-KZ"/>
        </w:rPr>
        <w:t xml:space="preserve"> бір адамның өз ойын, пікірін </w:t>
      </w:r>
      <w:r>
        <w:rPr>
          <w:rFonts w:hint="default" w:ascii="Times New Roman" w:hAnsi="Times New Roman" w:cs="Times New Roman"/>
          <w:color w:val="000000"/>
          <w:spacing w:val="7"/>
          <w:sz w:val="24"/>
          <w:szCs w:val="24"/>
          <w:lang w:val="kk-KZ"/>
        </w:rPr>
        <w:t xml:space="preserve">ұзақ уақыт жүйелей, сабақтай баяндауы. </w:t>
      </w:r>
      <w:r>
        <w:rPr>
          <w:rFonts w:hint="default" w:ascii="Times New Roman" w:hAnsi="Times New Roman" w:cs="Times New Roman"/>
          <w:sz w:val="24"/>
          <w:szCs w:val="24"/>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pPr>
        <w:keepNext w:val="0"/>
        <w:keepLines w:val="0"/>
        <w:pageBreakBefore w:val="0"/>
        <w:widowControl/>
        <w:kinsoku/>
        <w:wordWrap/>
        <w:overflowPunct/>
        <w:topLinePunct w:val="0"/>
        <w:bidi w:val="0"/>
        <w:snapToGrid/>
        <w:spacing w:after="0" w:line="240" w:lineRule="auto"/>
        <w:ind w:left="14"/>
        <w:jc w:val="both"/>
        <w:textAlignment w:val="auto"/>
        <w:rPr>
          <w:rFonts w:hint="default" w:ascii="Times New Roman" w:hAnsi="Times New Roman" w:cs="Times New Roman"/>
          <w:b/>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b/>
          <w:sz w:val="24"/>
          <w:szCs w:val="24"/>
          <w:lang w:val="kk-KZ"/>
        </w:rPr>
        <w:t>Диалог сөздің  кейбір  психологиялық  ерекшеліктері  төмендегідей:</w:t>
      </w:r>
    </w:p>
    <w:p w14:paraId="4DBEFC1D">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1.Диалог сөз бөгелмей еркін  айтылады, ол ойды кең жайып  жатуды тілейді;</w:t>
      </w:r>
    </w:p>
    <w:p w14:paraId="32DAD215">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3.Диалогтік  логикалық жағы (жоспарлылығы, дәлелдігі, т.б.) кемдеу болады;</w:t>
      </w:r>
    </w:p>
    <w:p w14:paraId="7617AF7E">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color w:val="000000"/>
          <w:spacing w:val="6"/>
          <w:sz w:val="24"/>
          <w:szCs w:val="24"/>
          <w:lang w:val="kk-KZ"/>
        </w:rPr>
      </w:pPr>
      <w:r>
        <w:rPr>
          <w:rFonts w:hint="default" w:ascii="Times New Roman" w:hAnsi="Times New Roman" w:cs="Times New Roman"/>
          <w:b/>
          <w:color w:val="000000"/>
          <w:spacing w:val="6"/>
          <w:sz w:val="24"/>
          <w:szCs w:val="24"/>
          <w:lang w:val="kk-KZ"/>
        </w:rPr>
        <w:t xml:space="preserve">Монолог сөзге тән кейбір психологиялық ерекшеліктер: </w:t>
      </w:r>
    </w:p>
    <w:p w14:paraId="72BF9D3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2"/>
          <w:sz w:val="24"/>
          <w:szCs w:val="24"/>
          <w:lang w:val="kk-KZ"/>
        </w:rPr>
      </w:pPr>
      <w:r>
        <w:rPr>
          <w:rFonts w:hint="default" w:ascii="Times New Roman" w:hAnsi="Times New Roman" w:cs="Times New Roman"/>
          <w:color w:val="000000"/>
          <w:spacing w:val="2"/>
          <w:sz w:val="24"/>
          <w:szCs w:val="24"/>
          <w:lang w:val="kk-KZ"/>
        </w:rPr>
        <w:t xml:space="preserve"> 1.  Монолог алдын-ала даярлықты тілейді. Белгілі жоспар құ</w:t>
      </w:r>
      <w:r>
        <w:rPr>
          <w:rFonts w:hint="default" w:ascii="Times New Roman" w:hAnsi="Times New Roman" w:cs="Times New Roman"/>
          <w:color w:val="000000"/>
          <w:spacing w:val="4"/>
          <w:sz w:val="24"/>
          <w:szCs w:val="24"/>
          <w:lang w:val="kk-KZ"/>
        </w:rPr>
        <w:t>рылып, сөйлеуші өз сөзін басшылыққа алып, ой-пікірін жүйе</w:t>
      </w:r>
      <w:r>
        <w:rPr>
          <w:rFonts w:hint="default" w:ascii="Times New Roman" w:hAnsi="Times New Roman" w:cs="Times New Roman"/>
          <w:color w:val="000000"/>
          <w:spacing w:val="2"/>
          <w:sz w:val="24"/>
          <w:szCs w:val="24"/>
          <w:lang w:val="kk-KZ"/>
        </w:rPr>
        <w:t>лі баяндауға тырысады.</w:t>
      </w:r>
    </w:p>
    <w:p w14:paraId="3BFE5025">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3"/>
          <w:sz w:val="24"/>
          <w:szCs w:val="24"/>
          <w:lang w:val="kk-KZ"/>
        </w:rPr>
      </w:pPr>
      <w:r>
        <w:rPr>
          <w:rFonts w:hint="default" w:ascii="Times New Roman" w:hAnsi="Times New Roman" w:cs="Times New Roman"/>
          <w:color w:val="000000"/>
          <w:spacing w:val="2"/>
          <w:sz w:val="24"/>
          <w:szCs w:val="24"/>
          <w:lang w:val="kk-KZ"/>
        </w:rPr>
        <w:t xml:space="preserve"> </w:t>
      </w:r>
      <w:r>
        <w:rPr>
          <w:rFonts w:hint="default" w:ascii="Times New Roman" w:hAnsi="Times New Roman" w:cs="Times New Roman"/>
          <w:color w:val="000000"/>
          <w:spacing w:val="1"/>
          <w:sz w:val="24"/>
          <w:szCs w:val="24"/>
          <w:lang w:val="kk-KZ"/>
        </w:rPr>
        <w:t>2.  Монологтің мағыналы жағы мен оның тыңдау</w:t>
      </w:r>
      <w:r>
        <w:rPr>
          <w:rFonts w:hint="default" w:ascii="Times New Roman" w:hAnsi="Times New Roman" w:cs="Times New Roman"/>
          <w:color w:val="000000"/>
          <w:spacing w:val="4"/>
          <w:sz w:val="24"/>
          <w:szCs w:val="24"/>
          <w:lang w:val="kk-KZ"/>
        </w:rPr>
        <w:t xml:space="preserve">шысын баурап алатын тартымдылығы жағына қатаң талаптар </w:t>
      </w:r>
      <w:r>
        <w:rPr>
          <w:rFonts w:hint="default" w:ascii="Times New Roman" w:hAnsi="Times New Roman" w:cs="Times New Roman"/>
          <w:color w:val="000000"/>
          <w:spacing w:val="3"/>
          <w:sz w:val="24"/>
          <w:szCs w:val="24"/>
          <w:lang w:val="kk-KZ"/>
        </w:rPr>
        <w:t xml:space="preserve">қойылады. </w:t>
      </w:r>
    </w:p>
    <w:p w14:paraId="26557249">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18"/>
          <w:sz w:val="24"/>
          <w:szCs w:val="24"/>
          <w:lang w:val="kk-KZ"/>
        </w:rPr>
      </w:pPr>
      <w:r>
        <w:rPr>
          <w:rFonts w:hint="default" w:ascii="Times New Roman" w:hAnsi="Times New Roman" w:cs="Times New Roman"/>
          <w:color w:val="000000"/>
          <w:spacing w:val="3"/>
          <w:sz w:val="24"/>
          <w:szCs w:val="24"/>
          <w:lang w:val="kk-KZ"/>
        </w:rPr>
        <w:t xml:space="preserve"> 3.  Монолог сөз адамға әсер ететін сөздің мәнерлі</w:t>
      </w:r>
      <w:r>
        <w:rPr>
          <w:rFonts w:hint="default" w:ascii="Times New Roman" w:hAnsi="Times New Roman" w:cs="Times New Roman"/>
          <w:color w:val="000000"/>
          <w:spacing w:val="18"/>
          <w:sz w:val="24"/>
          <w:szCs w:val="24"/>
          <w:lang w:val="kk-KZ"/>
        </w:rPr>
        <w:t xml:space="preserve">лігін (сөзді нақышына келтіріп айту) көбірек қажет етеді. </w:t>
      </w:r>
    </w:p>
    <w:p w14:paraId="370E220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sz w:val="24"/>
          <w:szCs w:val="24"/>
          <w:lang w:val="kk-KZ"/>
        </w:rPr>
      </w:pPr>
      <w:r>
        <w:rPr>
          <w:rFonts w:hint="default" w:ascii="Times New Roman" w:hAnsi="Times New Roman" w:cs="Times New Roman"/>
          <w:color w:val="000000"/>
          <w:spacing w:val="5"/>
          <w:sz w:val="24"/>
          <w:szCs w:val="24"/>
          <w:lang w:val="kk-KZ"/>
        </w:rPr>
        <w:t xml:space="preserve"> 4. Монологті құрайтын сөйлемдер грамматикалық талаптар</w:t>
      </w:r>
      <w:r>
        <w:rPr>
          <w:rFonts w:hint="default" w:ascii="Times New Roman" w:hAnsi="Times New Roman" w:cs="Times New Roman"/>
          <w:color w:val="000000"/>
          <w:spacing w:val="6"/>
          <w:sz w:val="24"/>
          <w:szCs w:val="24"/>
          <w:lang w:val="kk-KZ"/>
        </w:rPr>
        <w:t>дан ауытқымайды.</w:t>
      </w:r>
    </w:p>
    <w:p w14:paraId="343B3EC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Ассоциограмма әдісі</w:t>
      </w:r>
      <w:r>
        <w:rPr>
          <w:rFonts w:hint="default" w:ascii="Times New Roman" w:hAnsi="Times New Roman" w:cs="Times New Roman"/>
          <w:sz w:val="24"/>
          <w:szCs w:val="24"/>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Pr>
          <w:rFonts w:hint="default" w:ascii="Times New Roman" w:hAnsi="Times New Roman" w:eastAsia="+mn-ea" w:cs="Times New Roman"/>
          <w:kern w:val="24"/>
          <w:sz w:val="24"/>
          <w:szCs w:val="24"/>
          <w:lang w:val="kk-KZ"/>
        </w:rPr>
        <w:t xml:space="preserve"> </w:t>
      </w:r>
      <w:r>
        <w:rPr>
          <w:rFonts w:hint="default" w:ascii="Times New Roman" w:hAnsi="Times New Roman" w:cs="Times New Roman"/>
          <w:sz w:val="24"/>
          <w:szCs w:val="24"/>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cs="Times New Roman"/>
          <w:bCs/>
          <w:sz w:val="24"/>
          <w:szCs w:val="24"/>
          <w:lang w:val="kk-KZ"/>
        </w:rPr>
      </w:pPr>
      <w:r>
        <w:rPr>
          <w:rFonts w:hint="default" w:ascii="Times New Roman" w:hAnsi="Times New Roman" w:eastAsia="TimesNewRomanPS-BoldMT" w:cs="Times New Roman"/>
          <w:b/>
          <w:bCs/>
          <w:sz w:val="24"/>
          <w:szCs w:val="24"/>
          <w:lang w:val="kk-KZ"/>
        </w:rPr>
        <w:t xml:space="preserve">Тренинг </w:t>
      </w:r>
      <w:r>
        <w:rPr>
          <w:rFonts w:hint="default" w:ascii="Times New Roman" w:hAnsi="Times New Roman" w:eastAsia="TimesNewRomanPSMT" w:cs="Times New Roman"/>
          <w:sz w:val="24"/>
          <w:szCs w:val="24"/>
          <w:lang w:val="kk-KZ"/>
        </w:rPr>
        <w:t>(</w:t>
      </w:r>
      <w:r>
        <w:rPr>
          <w:rFonts w:hint="default" w:ascii="Times New Roman" w:hAnsi="Times New Roman" w:eastAsia="TimesNewRomanPS-BoldMT" w:cs="Times New Roman"/>
          <w:i/>
          <w:iCs/>
          <w:sz w:val="24"/>
          <w:szCs w:val="24"/>
          <w:lang w:val="kk-KZ"/>
        </w:rPr>
        <w:t xml:space="preserve">train </w:t>
      </w:r>
      <w:r>
        <w:rPr>
          <w:rFonts w:hint="default" w:ascii="Times New Roman" w:hAnsi="Times New Roman" w:eastAsia="TimesNewRomanPSMT" w:cs="Times New Roman"/>
          <w:sz w:val="24"/>
          <w:szCs w:val="24"/>
          <w:lang w:val="kk-KZ"/>
        </w:rPr>
        <w:t xml:space="preserve">– оқыту, тәрбиелеу) – білім, білік, дағды және әлеуметтік мақсаттарды дамытуға бағытталған </w:t>
      </w:r>
      <w:r>
        <w:rPr>
          <w:rFonts w:hint="default" w:ascii="Times New Roman" w:hAnsi="Times New Roman" w:eastAsia="TimesNewRomanPS-BoldMT" w:cs="Times New Roman"/>
          <w:b/>
          <w:bCs/>
          <w:sz w:val="24"/>
          <w:szCs w:val="24"/>
          <w:lang w:val="kk-KZ"/>
        </w:rPr>
        <w:t>белсенді оқу әдісі</w:t>
      </w:r>
      <w:r>
        <w:rPr>
          <w:rFonts w:hint="default" w:ascii="Times New Roman" w:hAnsi="Times New Roman" w:eastAsia="TimesNewRomanPSMT" w:cs="Times New Roman"/>
          <w:sz w:val="24"/>
          <w:szCs w:val="24"/>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Pr>
          <w:rFonts w:hint="default" w:ascii="Times New Roman" w:hAnsi="Times New Roman" w:cs="Times New Roman"/>
          <w:b/>
          <w:bCs/>
          <w:sz w:val="24"/>
          <w:szCs w:val="24"/>
          <w:lang w:val="kk-KZ"/>
        </w:rPr>
        <w:t xml:space="preserve">Тренингтер - </w:t>
      </w:r>
      <w:r>
        <w:rPr>
          <w:rFonts w:hint="default" w:ascii="Times New Roman" w:hAnsi="Times New Roman" w:cs="Times New Roman"/>
          <w:bCs/>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hint="default" w:ascii="Times New Roman" w:hAnsi="Times New Roman" w:cs="Times New Roman"/>
          <w:b/>
          <w:bCs/>
          <w:sz w:val="24"/>
          <w:szCs w:val="24"/>
          <w:lang w:val="kk-KZ"/>
        </w:rPr>
        <w:t xml:space="preserve">Тренингтердің мақсаты – </w:t>
      </w:r>
      <w:r>
        <w:rPr>
          <w:rFonts w:hint="default" w:ascii="Times New Roman" w:hAnsi="Times New Roman" w:cs="Times New Roman"/>
          <w:bCs/>
          <w:sz w:val="24"/>
          <w:szCs w:val="24"/>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37BDCC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1D274C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5" w:csb1="00000000"/>
  </w:font>
  <w:font w:name="TimesNewRomanPS-BoldMT">
    <w:altName w:val="Times New Roman"/>
    <w:panose1 w:val="00000000000000000000"/>
    <w:charset w:val="CC"/>
    <w:family w:val="auto"/>
    <w:pitch w:val="default"/>
    <w:sig w:usb0="00000000" w:usb1="00000000" w:usb2="00000000" w:usb3="00000000" w:csb0="00000005" w:csb1="00000000"/>
  </w:font>
  <w:font w:name="+mn-ea">
    <w:altName w:val="Segoe Print"/>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81"/>
    <w:family w:val="auto"/>
    <w:pitch w:val="default"/>
    <w:sig w:usb0="00000000" w:usb1="00000000" w:usb2="00000010" w:usb3="00000000" w:csb0="00080000" w:csb1="00000000"/>
  </w:font>
  <w:font w:name="sans-serif">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276B66F5"/>
    <w:multiLevelType w:val="multilevel"/>
    <w:tmpl w:val="276B66F5"/>
    <w:lvl w:ilvl="0" w:tentative="0">
      <w:start w:val="1"/>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1A091F"/>
    <w:multiLevelType w:val="singleLevel"/>
    <w:tmpl w:val="371A091F"/>
    <w:lvl w:ilvl="0" w:tentative="0">
      <w:start w:val="1"/>
      <w:numFmt w:val="decimal"/>
      <w:suff w:val="space"/>
      <w:lvlText w:val="%1."/>
      <w:lvlJc w:val="left"/>
    </w:lvl>
  </w:abstractNum>
  <w:abstractNum w:abstractNumId="3">
    <w:nsid w:val="5305308B"/>
    <w:multiLevelType w:val="multilevel"/>
    <w:tmpl w:val="5305308B"/>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59B6B1B"/>
    <w:multiLevelType w:val="multilevel"/>
    <w:tmpl w:val="559B6B1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DC612C1"/>
    <w:multiLevelType w:val="multilevel"/>
    <w:tmpl w:val="6DC612C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 w:ilvl="0" w:tentative="1">
        <w:start w:val="0"/>
        <w:numFmt w:val="bullet"/>
        <w:lvlText w:val="•"/>
        <w:legacy w:legacy="1" w:legacySpace="0" w:legacyIndent="144"/>
        <w:lvlJc w:val="left"/>
        <w:pPr>
          <w:ind w:left="0" w:firstLine="0"/>
        </w:pPr>
        <w:rPr>
          <w:rFonts w:hint="default" w:ascii="Times New Roman" w:hAnsi="Times New Roman" w:cs="Times New Roman"/>
        </w:rPr>
      </w:lvl>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A019F"/>
    <w:rsid w:val="000B2715"/>
    <w:rsid w:val="000B6BFB"/>
    <w:rsid w:val="000E32BE"/>
    <w:rsid w:val="00125E7A"/>
    <w:rsid w:val="00160EE4"/>
    <w:rsid w:val="00243961"/>
    <w:rsid w:val="00256008"/>
    <w:rsid w:val="002A1E2C"/>
    <w:rsid w:val="002E55A1"/>
    <w:rsid w:val="004468CB"/>
    <w:rsid w:val="00460300"/>
    <w:rsid w:val="0046643C"/>
    <w:rsid w:val="00496442"/>
    <w:rsid w:val="004A7C90"/>
    <w:rsid w:val="004D46C0"/>
    <w:rsid w:val="004E5279"/>
    <w:rsid w:val="005A5784"/>
    <w:rsid w:val="005E34EF"/>
    <w:rsid w:val="005F3911"/>
    <w:rsid w:val="00615C57"/>
    <w:rsid w:val="00672282"/>
    <w:rsid w:val="006A2261"/>
    <w:rsid w:val="00704F81"/>
    <w:rsid w:val="00716CDF"/>
    <w:rsid w:val="0073450C"/>
    <w:rsid w:val="007576BD"/>
    <w:rsid w:val="007711A1"/>
    <w:rsid w:val="00771FBC"/>
    <w:rsid w:val="007C48F0"/>
    <w:rsid w:val="007D47AA"/>
    <w:rsid w:val="007F262F"/>
    <w:rsid w:val="00801846"/>
    <w:rsid w:val="00831343"/>
    <w:rsid w:val="00837ACE"/>
    <w:rsid w:val="00846C55"/>
    <w:rsid w:val="00875230"/>
    <w:rsid w:val="008931FA"/>
    <w:rsid w:val="008C6A14"/>
    <w:rsid w:val="00933786"/>
    <w:rsid w:val="00967241"/>
    <w:rsid w:val="00967278"/>
    <w:rsid w:val="00976806"/>
    <w:rsid w:val="00987177"/>
    <w:rsid w:val="009B5AE5"/>
    <w:rsid w:val="009E245B"/>
    <w:rsid w:val="00A6637B"/>
    <w:rsid w:val="00A9132A"/>
    <w:rsid w:val="00BC2551"/>
    <w:rsid w:val="00BD528D"/>
    <w:rsid w:val="00BF2369"/>
    <w:rsid w:val="00C331C6"/>
    <w:rsid w:val="00C46BE6"/>
    <w:rsid w:val="00C907C8"/>
    <w:rsid w:val="00CA7392"/>
    <w:rsid w:val="00CB05A3"/>
    <w:rsid w:val="00CF1BDA"/>
    <w:rsid w:val="00D04E58"/>
    <w:rsid w:val="00D205F5"/>
    <w:rsid w:val="00DC21BE"/>
    <w:rsid w:val="00E30FCB"/>
    <w:rsid w:val="00E5288A"/>
    <w:rsid w:val="00E557AE"/>
    <w:rsid w:val="00E6243D"/>
    <w:rsid w:val="00E63272"/>
    <w:rsid w:val="00E65F9C"/>
    <w:rsid w:val="00EF546A"/>
    <w:rsid w:val="00F36BDD"/>
    <w:rsid w:val="00F73C9D"/>
    <w:rsid w:val="02A33CDD"/>
    <w:rsid w:val="29AF70E9"/>
    <w:rsid w:val="2EF93037"/>
    <w:rsid w:val="3C6C0C27"/>
    <w:rsid w:val="48C825FB"/>
    <w:rsid w:val="4CDA013E"/>
    <w:rsid w:val="55761F09"/>
    <w:rsid w:val="62DD79F7"/>
    <w:rsid w:val="690A6DB5"/>
    <w:rsid w:val="6D057DF8"/>
    <w:rsid w:val="75F22896"/>
    <w:rsid w:val="7B24209E"/>
    <w:rsid w:val="7C2B54C3"/>
    <w:rsid w:val="7EDC4B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9"/>
    <w:qFormat/>
    <w:uiPriority w:val="0"/>
    <w:pPr>
      <w:keepNext/>
      <w:spacing w:before="240" w:after="60" w:line="240" w:lineRule="auto"/>
      <w:outlineLvl w:val="0"/>
    </w:pPr>
    <w:rPr>
      <w:rFonts w:ascii="Cambria" w:hAnsi="Cambria" w:eastAsia="Times New Roman" w:cs="Times New Roman"/>
      <w:b/>
      <w:bCs/>
      <w:kern w:val="32"/>
      <w:sz w:val="32"/>
      <w:szCs w:val="32"/>
      <w:lang w:val="zh-CN" w:eastAsia="zh-CN"/>
    </w:rPr>
  </w:style>
  <w:style w:type="paragraph" w:styleId="3">
    <w:name w:val="heading 2"/>
    <w:basedOn w:val="1"/>
    <w:next w:val="1"/>
    <w:link w:val="30"/>
    <w:qFormat/>
    <w:uiPriority w:val="0"/>
    <w:pPr>
      <w:keepNext/>
      <w:spacing w:after="0" w:line="240" w:lineRule="auto"/>
      <w:outlineLvl w:val="1"/>
    </w:pPr>
    <w:rPr>
      <w:rFonts w:ascii="Times New Roman" w:hAnsi="Times New Roman" w:eastAsia="Times New Roman" w:cs="Times New Roman"/>
      <w:sz w:val="28"/>
      <w:szCs w:val="20"/>
    </w:rPr>
  </w:style>
  <w:style w:type="paragraph" w:styleId="4">
    <w:name w:val="heading 4"/>
    <w:basedOn w:val="1"/>
    <w:next w:val="1"/>
    <w:link w:val="31"/>
    <w:qFormat/>
    <w:uiPriority w:val="0"/>
    <w:pPr>
      <w:keepNext/>
      <w:spacing w:after="0" w:line="240" w:lineRule="auto"/>
      <w:outlineLvl w:val="3"/>
    </w:pPr>
    <w:rPr>
      <w:rFonts w:ascii="Times New Roman" w:hAnsi="Times New Roman" w:eastAsia="Times New Roman" w:cs="Times New Roman"/>
      <w:b/>
      <w:sz w:val="28"/>
      <w:szCs w:val="20"/>
    </w:rPr>
  </w:style>
  <w:style w:type="paragraph" w:styleId="5">
    <w:name w:val="heading 9"/>
    <w:basedOn w:val="1"/>
    <w:next w:val="1"/>
    <w:link w:val="32"/>
    <w:qFormat/>
    <w:uiPriority w:val="0"/>
    <w:pPr>
      <w:keepNext/>
      <w:spacing w:after="0" w:line="240" w:lineRule="auto"/>
      <w:jc w:val="center"/>
      <w:outlineLvl w:val="8"/>
    </w:pPr>
    <w:rPr>
      <w:rFonts w:ascii="Times New Roman" w:hAnsi="Times New Roman" w:eastAsia="Times New Roman" w:cs="Times New Roman"/>
      <w:sz w:val="28"/>
      <w:szCs w:val="20"/>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qFormat/>
    <w:uiPriority w:val="99"/>
    <w:rPr>
      <w:rFonts w:cs="Times New Roman"/>
      <w:color w:val="auto"/>
      <w:u w:val="none"/>
    </w:rPr>
  </w:style>
  <w:style w:type="character" w:styleId="9">
    <w:name w:val="page number"/>
    <w:basedOn w:val="6"/>
    <w:qFormat/>
    <w:uiPriority w:val="0"/>
  </w:style>
  <w:style w:type="character" w:styleId="10">
    <w:name w:val="Strong"/>
    <w:basedOn w:val="6"/>
    <w:qFormat/>
    <w:uiPriority w:val="22"/>
    <w:rPr>
      <w:b/>
      <w:bCs/>
    </w:rPr>
  </w:style>
  <w:style w:type="paragraph" w:styleId="11">
    <w:name w:val="Balloon Text"/>
    <w:basedOn w:val="1"/>
    <w:link w:val="40"/>
    <w:qFormat/>
    <w:uiPriority w:val="0"/>
    <w:pPr>
      <w:spacing w:after="0" w:line="240" w:lineRule="auto"/>
    </w:pPr>
    <w:rPr>
      <w:rFonts w:ascii="Tahoma" w:hAnsi="Tahoma" w:eastAsia="Times New Roman" w:cs="Times New Roman"/>
      <w:sz w:val="16"/>
      <w:szCs w:val="16"/>
      <w:lang w:val="zh-CN" w:eastAsia="zh-CN"/>
    </w:rPr>
  </w:style>
  <w:style w:type="paragraph" w:styleId="12">
    <w:name w:val="Body Text 2"/>
    <w:basedOn w:val="1"/>
    <w:link w:val="23"/>
    <w:unhideWhenUsed/>
    <w:qFormat/>
    <w:uiPriority w:val="0"/>
    <w:pPr>
      <w:spacing w:after="120" w:line="480" w:lineRule="auto"/>
    </w:pPr>
    <w:rPr>
      <w:rFonts w:ascii="Times New Roman" w:hAnsi="Times New Roman" w:eastAsia="Times New Roman" w:cs="Times New Roman"/>
      <w:sz w:val="24"/>
      <w:szCs w:val="24"/>
    </w:rPr>
  </w:style>
  <w:style w:type="paragraph" w:styleId="13">
    <w:name w:val="Body Text Indent 3"/>
    <w:basedOn w:val="1"/>
    <w:link w:val="34"/>
    <w:qFormat/>
    <w:uiPriority w:val="0"/>
    <w:pPr>
      <w:spacing w:after="0" w:line="240" w:lineRule="auto"/>
      <w:ind w:firstLine="708"/>
      <w:jc w:val="both"/>
    </w:pPr>
    <w:rPr>
      <w:rFonts w:ascii="Times New Roman" w:hAnsi="Times New Roman" w:eastAsia="Times New Roman" w:cs="Times New Roman"/>
      <w:sz w:val="28"/>
      <w:szCs w:val="20"/>
    </w:rPr>
  </w:style>
  <w:style w:type="paragraph" w:styleId="14">
    <w:name w:val="header"/>
    <w:basedOn w:val="1"/>
    <w:link w:val="36"/>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5">
    <w:name w:val="Body Text"/>
    <w:basedOn w:val="1"/>
    <w:link w:val="33"/>
    <w:qFormat/>
    <w:uiPriority w:val="99"/>
    <w:pPr>
      <w:spacing w:after="0" w:line="240" w:lineRule="auto"/>
    </w:pPr>
    <w:rPr>
      <w:rFonts w:ascii="Times New Roman" w:hAnsi="Times New Roman" w:eastAsia="Times New Roman" w:cs="Times New Roman"/>
      <w:sz w:val="28"/>
      <w:szCs w:val="20"/>
      <w:lang w:val="zh-CN" w:eastAsia="zh-CN"/>
    </w:rPr>
  </w:style>
  <w:style w:type="paragraph" w:styleId="16">
    <w:name w:val="Body Text Indent"/>
    <w:basedOn w:val="1"/>
    <w:link w:val="27"/>
    <w:unhideWhenUsed/>
    <w:qFormat/>
    <w:uiPriority w:val="0"/>
    <w:pPr>
      <w:spacing w:after="120"/>
      <w:ind w:left="283"/>
    </w:pPr>
  </w:style>
  <w:style w:type="paragraph" w:styleId="17">
    <w:name w:val="footer"/>
    <w:basedOn w:val="1"/>
    <w:link w:val="37"/>
    <w:qFormat/>
    <w:uiPriority w:val="99"/>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8">
    <w:name w:val="Normal (Web)"/>
    <w:basedOn w:val="1"/>
    <w:semiHidden/>
    <w:unhideWhenUsed/>
    <w:qFormat/>
    <w:uiPriority w:val="99"/>
    <w:pPr>
      <w:spacing w:after="0" w:line="240" w:lineRule="auto"/>
    </w:pPr>
    <w:rPr>
      <w:rFonts w:ascii="Times New Roman" w:hAnsi="Times New Roman" w:eastAsia="Times New Roman" w:cs="Times New Roman"/>
      <w:sz w:val="24"/>
      <w:szCs w:val="24"/>
    </w:rPr>
  </w:style>
  <w:style w:type="paragraph" w:styleId="19">
    <w:name w:val="Body Text Indent 2"/>
    <w:basedOn w:val="1"/>
    <w:link w:val="28"/>
    <w:unhideWhenUsed/>
    <w:qFormat/>
    <w:uiPriority w:val="0"/>
    <w:pPr>
      <w:spacing w:after="120" w:line="480" w:lineRule="auto"/>
      <w:ind w:left="283"/>
    </w:pPr>
  </w:style>
  <w:style w:type="paragraph" w:styleId="20">
    <w:name w:val="Subtitle"/>
    <w:basedOn w:val="1"/>
    <w:next w:val="1"/>
    <w:link w:val="62"/>
    <w:qFormat/>
    <w:uiPriority w:val="0"/>
    <w:pPr>
      <w:keepNext/>
      <w:keepLines/>
      <w:spacing w:before="360" w:after="80" w:line="240" w:lineRule="auto"/>
    </w:pPr>
    <w:rPr>
      <w:rFonts w:ascii="Georgia" w:hAnsi="Georgia" w:eastAsia="Georgia" w:cs="Georgia"/>
      <w:i/>
      <w:color w:val="666666"/>
      <w:sz w:val="48"/>
      <w:szCs w:val="48"/>
      <w:lang w:eastAsia="en-US"/>
    </w:rPr>
  </w:style>
  <w:style w:type="table" w:styleId="21">
    <w:name w:val="Table Grid"/>
    <w:basedOn w:val="7"/>
    <w:qFormat/>
    <w:uiPriority w:val="59"/>
    <w:pPr>
      <w:spacing w:after="0" w:line="240" w:lineRule="auto"/>
    </w:pPr>
    <w:rPr>
      <w:rFonts w:ascii="Times New Roman" w:hAnsi="Times New Roman" w:eastAsia="Times New Roman" w:cs="Times New Roman"/>
      <w:sz w:val="20"/>
      <w:szCs w:val="20"/>
      <w:lang w:val="zh-CN"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2">
    <w:name w:val="List Paragraph"/>
    <w:basedOn w:val="1"/>
    <w:link w:val="59"/>
    <w:qFormat/>
    <w:uiPriority w:val="34"/>
    <w:pPr>
      <w:ind w:left="720"/>
      <w:contextualSpacing/>
    </w:pPr>
  </w:style>
  <w:style w:type="character" w:customStyle="1" w:styleId="23">
    <w:name w:val="Основной текст 2 Знак"/>
    <w:basedOn w:val="6"/>
    <w:link w:val="12"/>
    <w:semiHidden/>
    <w:qFormat/>
    <w:uiPriority w:val="99"/>
    <w:rPr>
      <w:rFonts w:ascii="Times New Roman" w:hAnsi="Times New Roman" w:eastAsia="Times New Roman" w:cs="Times New Roman"/>
      <w:sz w:val="24"/>
      <w:szCs w:val="24"/>
      <w:lang w:eastAsia="ru-RU"/>
    </w:rPr>
  </w:style>
  <w:style w:type="paragraph" w:customStyle="1" w:styleId="2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5">
    <w:name w:val="Абзац списка1"/>
    <w:basedOn w:val="1"/>
    <w:semiHidden/>
    <w:qFormat/>
    <w:uiPriority w:val="99"/>
    <w:pPr>
      <w:ind w:left="720"/>
    </w:pPr>
    <w:rPr>
      <w:rFonts w:ascii="Calibri" w:hAnsi="Calibri" w:eastAsia="Times New Roman" w:cs="Calibri"/>
    </w:rPr>
  </w:style>
  <w:style w:type="paragraph" w:customStyle="1" w:styleId="26">
    <w:name w:val="List Paragraph1"/>
    <w:basedOn w:val="1"/>
    <w:qFormat/>
    <w:uiPriority w:val="0"/>
    <w:pPr>
      <w:spacing w:after="0" w:line="240" w:lineRule="auto"/>
      <w:ind w:left="720" w:firstLine="454"/>
      <w:contextualSpacing/>
    </w:pPr>
    <w:rPr>
      <w:rFonts w:ascii="Calibri" w:hAnsi="Calibri" w:eastAsia="Times New Roman" w:cs="Times New Roman"/>
      <w:lang w:eastAsia="en-US"/>
    </w:rPr>
  </w:style>
  <w:style w:type="character" w:customStyle="1" w:styleId="27">
    <w:name w:val="Основной текст с отступом Знак"/>
    <w:basedOn w:val="6"/>
    <w:link w:val="16"/>
    <w:qFormat/>
    <w:uiPriority w:val="0"/>
    <w:rPr>
      <w:rFonts w:eastAsiaTheme="minorEastAsia"/>
      <w:lang w:eastAsia="ru-RU"/>
    </w:rPr>
  </w:style>
  <w:style w:type="character" w:customStyle="1" w:styleId="28">
    <w:name w:val="Основной текст с отступом 2 Знак"/>
    <w:basedOn w:val="6"/>
    <w:link w:val="19"/>
    <w:qFormat/>
    <w:uiPriority w:val="0"/>
    <w:rPr>
      <w:rFonts w:eastAsiaTheme="minorEastAsia"/>
      <w:lang w:eastAsia="ru-RU"/>
    </w:rPr>
  </w:style>
  <w:style w:type="character" w:customStyle="1" w:styleId="29">
    <w:name w:val="Заголовок 1 Знак"/>
    <w:basedOn w:val="6"/>
    <w:link w:val="2"/>
    <w:qFormat/>
    <w:uiPriority w:val="0"/>
    <w:rPr>
      <w:rFonts w:ascii="Cambria" w:hAnsi="Cambria" w:eastAsia="Times New Roman" w:cs="Times New Roman"/>
      <w:b/>
      <w:bCs/>
      <w:kern w:val="32"/>
      <w:sz w:val="32"/>
      <w:szCs w:val="32"/>
      <w:lang w:val="zh-CN" w:eastAsia="zh-CN"/>
    </w:rPr>
  </w:style>
  <w:style w:type="character" w:customStyle="1" w:styleId="30">
    <w:name w:val="Заголовок 2 Знак"/>
    <w:basedOn w:val="6"/>
    <w:link w:val="3"/>
    <w:qFormat/>
    <w:uiPriority w:val="0"/>
    <w:rPr>
      <w:rFonts w:ascii="Times New Roman" w:hAnsi="Times New Roman" w:eastAsia="Times New Roman" w:cs="Times New Roman"/>
      <w:sz w:val="28"/>
      <w:szCs w:val="20"/>
      <w:lang w:eastAsia="ru-RU"/>
    </w:rPr>
  </w:style>
  <w:style w:type="character" w:customStyle="1" w:styleId="31">
    <w:name w:val="Заголовок 4 Знак"/>
    <w:basedOn w:val="6"/>
    <w:link w:val="4"/>
    <w:qFormat/>
    <w:uiPriority w:val="0"/>
    <w:rPr>
      <w:rFonts w:ascii="Times New Roman" w:hAnsi="Times New Roman" w:eastAsia="Times New Roman" w:cs="Times New Roman"/>
      <w:b/>
      <w:sz w:val="28"/>
      <w:szCs w:val="20"/>
      <w:lang w:eastAsia="ru-RU"/>
    </w:rPr>
  </w:style>
  <w:style w:type="character" w:customStyle="1" w:styleId="32">
    <w:name w:val="Заголовок 9 Знак"/>
    <w:basedOn w:val="6"/>
    <w:link w:val="5"/>
    <w:qFormat/>
    <w:uiPriority w:val="0"/>
    <w:rPr>
      <w:rFonts w:ascii="Times New Roman" w:hAnsi="Times New Roman" w:eastAsia="Times New Roman" w:cs="Times New Roman"/>
      <w:sz w:val="28"/>
      <w:szCs w:val="20"/>
      <w:lang w:eastAsia="ru-RU"/>
    </w:rPr>
  </w:style>
  <w:style w:type="character" w:customStyle="1" w:styleId="33">
    <w:name w:val="Основной текст Знак"/>
    <w:basedOn w:val="6"/>
    <w:link w:val="15"/>
    <w:qFormat/>
    <w:uiPriority w:val="99"/>
    <w:rPr>
      <w:rFonts w:ascii="Times New Roman" w:hAnsi="Times New Roman" w:eastAsia="Times New Roman" w:cs="Times New Roman"/>
      <w:sz w:val="28"/>
      <w:szCs w:val="20"/>
      <w:lang w:val="zh-CN" w:eastAsia="zh-CN"/>
    </w:rPr>
  </w:style>
  <w:style w:type="character" w:customStyle="1" w:styleId="34">
    <w:name w:val="Основной текст с отступом 3 Знак"/>
    <w:basedOn w:val="6"/>
    <w:link w:val="13"/>
    <w:qFormat/>
    <w:uiPriority w:val="0"/>
    <w:rPr>
      <w:rFonts w:ascii="Times New Roman" w:hAnsi="Times New Roman" w:eastAsia="Times New Roman" w:cs="Times New Roman"/>
      <w:sz w:val="28"/>
      <w:szCs w:val="20"/>
      <w:lang w:eastAsia="ru-RU"/>
    </w:rPr>
  </w:style>
  <w:style w:type="paragraph" w:customStyle="1" w:styleId="35">
    <w:name w:val="Знак"/>
    <w:basedOn w:val="1"/>
    <w:autoRedefine/>
    <w:qFormat/>
    <w:uiPriority w:val="0"/>
    <w:pPr>
      <w:spacing w:after="160" w:line="240" w:lineRule="exact"/>
    </w:pPr>
    <w:rPr>
      <w:rFonts w:ascii="Times New Roman" w:hAnsi="Times New Roman" w:eastAsia="SimSun" w:cs="Times New Roman"/>
      <w:b/>
      <w:bCs/>
      <w:sz w:val="28"/>
      <w:szCs w:val="28"/>
      <w:lang w:val="en-US" w:eastAsia="en-US"/>
    </w:rPr>
  </w:style>
  <w:style w:type="character" w:customStyle="1" w:styleId="36">
    <w:name w:val="Верхний колонтитул Знак"/>
    <w:basedOn w:val="6"/>
    <w:link w:val="14"/>
    <w:qFormat/>
    <w:uiPriority w:val="0"/>
    <w:rPr>
      <w:rFonts w:ascii="Times New Roman" w:hAnsi="Times New Roman" w:eastAsia="Times New Roman" w:cs="Times New Roman"/>
      <w:sz w:val="20"/>
      <w:szCs w:val="20"/>
      <w:lang w:eastAsia="ru-RU"/>
    </w:rPr>
  </w:style>
  <w:style w:type="character" w:customStyle="1" w:styleId="37">
    <w:name w:val="Нижний колонтитул Знак"/>
    <w:basedOn w:val="6"/>
    <w:link w:val="17"/>
    <w:qFormat/>
    <w:uiPriority w:val="99"/>
    <w:rPr>
      <w:rFonts w:ascii="Times New Roman" w:hAnsi="Times New Roman" w:eastAsia="Times New Roman" w:cs="Times New Roman"/>
      <w:sz w:val="20"/>
      <w:szCs w:val="20"/>
      <w:lang w:eastAsia="ru-RU"/>
    </w:rPr>
  </w:style>
  <w:style w:type="paragraph" w:customStyle="1" w:styleId="38">
    <w:name w:val="Абзац"/>
    <w:basedOn w:val="1"/>
    <w:qFormat/>
    <w:uiPriority w:val="0"/>
    <w:pPr>
      <w:spacing w:after="0" w:line="240" w:lineRule="auto"/>
      <w:ind w:firstLine="851"/>
      <w:jc w:val="both"/>
    </w:pPr>
    <w:rPr>
      <w:rFonts w:ascii="Arial" w:hAnsi="Arial" w:eastAsia="Times New Roman" w:cs="Times New Roman"/>
      <w:sz w:val="28"/>
      <w:szCs w:val="24"/>
    </w:rPr>
  </w:style>
  <w:style w:type="paragraph" w:customStyle="1" w:styleId="39">
    <w:name w:val="Без интервала1"/>
    <w:qFormat/>
    <w:uiPriority w:val="0"/>
    <w:pPr>
      <w:spacing w:after="0" w:line="240" w:lineRule="auto"/>
    </w:pPr>
    <w:rPr>
      <w:rFonts w:ascii="Arial" w:hAnsi="Arial" w:eastAsia="Calibri" w:cs="Times New Roman"/>
      <w:sz w:val="28"/>
      <w:szCs w:val="24"/>
      <w:lang w:val="ru-RU" w:eastAsia="ru-RU" w:bidi="ar-SA"/>
    </w:rPr>
  </w:style>
  <w:style w:type="character" w:customStyle="1" w:styleId="40">
    <w:name w:val="Текст выноски Знак"/>
    <w:basedOn w:val="6"/>
    <w:link w:val="11"/>
    <w:qFormat/>
    <w:uiPriority w:val="0"/>
    <w:rPr>
      <w:rFonts w:ascii="Tahoma" w:hAnsi="Tahoma" w:eastAsia="Times New Roman" w:cs="Times New Roman"/>
      <w:sz w:val="16"/>
      <w:szCs w:val="16"/>
      <w:lang w:val="zh-CN" w:eastAsia="zh-CN"/>
    </w:rPr>
  </w:style>
  <w:style w:type="paragraph" w:customStyle="1" w:styleId="41">
    <w:name w:val="Обычный (веб)2"/>
    <w:basedOn w:val="1"/>
    <w:qFormat/>
    <w:uiPriority w:val="0"/>
    <w:pPr>
      <w:suppressAutoHyphens/>
      <w:spacing w:before="28" w:after="28" w:line="100" w:lineRule="atLeast"/>
    </w:pPr>
    <w:rPr>
      <w:rFonts w:ascii="Times New Roman" w:hAnsi="Times New Roman" w:eastAsia="Times New Roman" w:cs="Times New Roman"/>
      <w:kern w:val="2"/>
      <w:sz w:val="24"/>
      <w:szCs w:val="24"/>
      <w:lang w:eastAsia="ar-SA"/>
    </w:rPr>
  </w:style>
  <w:style w:type="character" w:customStyle="1" w:styleId="42">
    <w:name w:val="s0"/>
    <w:qFormat/>
    <w:uiPriority w:val="0"/>
    <w:rPr>
      <w:rFonts w:ascii="Times New Roman" w:hAnsi="Times New Roman"/>
      <w:color w:val="000000"/>
      <w:sz w:val="28"/>
      <w:u w:val="none"/>
    </w:rPr>
  </w:style>
  <w:style w:type="paragraph" w:customStyle="1" w:styleId="43">
    <w:name w:val="Знак Знак Знак Знак Знак Знак Знак Знак Знак"/>
    <w:basedOn w:val="1"/>
    <w:autoRedefine/>
    <w:qFormat/>
    <w:uiPriority w:val="0"/>
    <w:pPr>
      <w:spacing w:after="160" w:line="240" w:lineRule="exact"/>
      <w:jc w:val="both"/>
    </w:pPr>
    <w:rPr>
      <w:rFonts w:ascii="Times New Roman" w:hAnsi="Times New Roman" w:eastAsia="SimSun" w:cs="Times New Roman"/>
      <w:sz w:val="20"/>
      <w:szCs w:val="20"/>
      <w:lang w:eastAsia="en-US"/>
    </w:rPr>
  </w:style>
  <w:style w:type="paragraph" w:customStyle="1" w:styleId="44">
    <w:name w:val="Абзац списка2"/>
    <w:basedOn w:val="1"/>
    <w:qFormat/>
    <w:uiPriority w:val="0"/>
    <w:pPr>
      <w:spacing w:after="0" w:line="240" w:lineRule="auto"/>
      <w:ind w:left="720" w:firstLine="454"/>
      <w:contextualSpacing/>
    </w:pPr>
    <w:rPr>
      <w:rFonts w:ascii="Calibri" w:hAnsi="Calibri" w:eastAsia="Times New Roman" w:cs="Times New Roman"/>
      <w:lang w:eastAsia="en-US"/>
    </w:rPr>
  </w:style>
  <w:style w:type="paragraph" w:customStyle="1" w:styleId="45">
    <w:name w:val="_Style 42"/>
    <w:basedOn w:val="1"/>
    <w:next w:val="18"/>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s1"/>
    <w:basedOn w:val="6"/>
    <w:qFormat/>
    <w:uiPriority w:val="0"/>
    <w:rPr>
      <w:rFonts w:ascii="Times New Roman" w:hAnsi="Times New Roman"/>
      <w:b/>
      <w:color w:val="000000"/>
      <w:sz w:val="24"/>
      <w:u w:val="none"/>
    </w:rPr>
  </w:style>
  <w:style w:type="paragraph" w:customStyle="1" w:styleId="47">
    <w:name w:val="No Spacing1"/>
    <w:qFormat/>
    <w:uiPriority w:val="0"/>
    <w:pPr>
      <w:spacing w:after="0" w:line="240" w:lineRule="auto"/>
    </w:pPr>
    <w:rPr>
      <w:rFonts w:ascii="Arial" w:hAnsi="Arial" w:eastAsia="Calibri" w:cs="Times New Roman"/>
      <w:sz w:val="28"/>
      <w:szCs w:val="24"/>
      <w:lang w:val="ru-RU" w:eastAsia="ru-RU" w:bidi="ar-SA"/>
    </w:rPr>
  </w:style>
  <w:style w:type="paragraph" w:customStyle="1" w:styleId="48">
    <w:name w:val="_-текст-8-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9">
    <w:name w:val="charoverride-22"/>
    <w:basedOn w:val="6"/>
    <w:qFormat/>
    <w:uiPriority w:val="0"/>
  </w:style>
  <w:style w:type="character" w:customStyle="1" w:styleId="50">
    <w:name w:val="charoverride-23"/>
    <w:basedOn w:val="6"/>
    <w:qFormat/>
    <w:uiPriority w:val="0"/>
  </w:style>
  <w:style w:type="paragraph" w:customStyle="1" w:styleId="51">
    <w:name w:val="таблица"/>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2">
    <w:name w:val="charoverride-24"/>
    <w:basedOn w:val="6"/>
    <w:qFormat/>
    <w:uiPriority w:val="0"/>
  </w:style>
  <w:style w:type="character" w:customStyle="1" w:styleId="53">
    <w:name w:val="charoverride-25"/>
    <w:basedOn w:val="6"/>
    <w:qFormat/>
    <w:uiPriority w:val="0"/>
  </w:style>
  <w:style w:type="paragraph" w:customStyle="1" w:styleId="54">
    <w:name w:val="выходные-данные-times-new-roma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5">
    <w:name w:val="полужирный"/>
    <w:basedOn w:val="6"/>
    <w:qFormat/>
    <w:uiPriority w:val="0"/>
  </w:style>
  <w:style w:type="character" w:customStyle="1" w:styleId="56">
    <w:name w:val="charoverride-11"/>
    <w:basedOn w:val="6"/>
    <w:qFormat/>
    <w:uiPriority w:val="0"/>
  </w:style>
  <w:style w:type="character" w:customStyle="1" w:styleId="57">
    <w:name w:val="charoverride-21"/>
    <w:basedOn w:val="6"/>
    <w:qFormat/>
    <w:uiPriority w:val="0"/>
  </w:style>
  <w:style w:type="character" w:customStyle="1" w:styleId="58">
    <w:name w:val="charoverride-20"/>
    <w:basedOn w:val="6"/>
    <w:qFormat/>
    <w:uiPriority w:val="0"/>
  </w:style>
  <w:style w:type="character" w:customStyle="1" w:styleId="59">
    <w:name w:val="Абзац списка Знак"/>
    <w:link w:val="22"/>
    <w:qFormat/>
    <w:locked/>
    <w:uiPriority w:val="34"/>
    <w:rPr>
      <w:rFonts w:eastAsiaTheme="minorEastAsia"/>
      <w:lang w:eastAsia="ru-RU"/>
    </w:rPr>
  </w:style>
  <w:style w:type="paragraph" w:styleId="60">
    <w:name w:val="No Spacing"/>
    <w:link w:val="61"/>
    <w:qFormat/>
    <w:uiPriority w:val="1"/>
    <w:pPr>
      <w:spacing w:after="0" w:line="240" w:lineRule="auto"/>
    </w:pPr>
    <w:rPr>
      <w:rFonts w:ascii="Calibri" w:hAnsi="Calibri" w:eastAsia="Calibri" w:cs="Times New Roman"/>
      <w:sz w:val="20"/>
      <w:szCs w:val="20"/>
      <w:lang w:val="ru-RU" w:eastAsia="ru-RU" w:bidi="ar-SA"/>
    </w:rPr>
  </w:style>
  <w:style w:type="character" w:customStyle="1" w:styleId="61">
    <w:name w:val="Без интервала Знак"/>
    <w:link w:val="60"/>
    <w:qFormat/>
    <w:locked/>
    <w:uiPriority w:val="1"/>
    <w:rPr>
      <w:rFonts w:ascii="Calibri" w:hAnsi="Calibri" w:eastAsia="Calibri" w:cs="Times New Roman"/>
      <w:sz w:val="20"/>
      <w:szCs w:val="20"/>
      <w:lang w:eastAsia="ru-RU"/>
    </w:rPr>
  </w:style>
  <w:style w:type="character" w:customStyle="1" w:styleId="62">
    <w:name w:val="Подзаголовок Знак"/>
    <w:basedOn w:val="6"/>
    <w:link w:val="20"/>
    <w:qFormat/>
    <w:uiPriority w:val="0"/>
    <w:rPr>
      <w:rFonts w:ascii="Georgia" w:hAnsi="Georgia" w:eastAsia="Georgia" w:cs="Georgia"/>
      <w:i/>
      <w:color w:val="666666"/>
      <w:sz w:val="48"/>
      <w:szCs w:val="48"/>
    </w:rPr>
  </w:style>
  <w:style w:type="character" w:customStyle="1" w:styleId="63">
    <w:name w:val="Short_text"/>
    <w:basedOn w:val="6"/>
    <w:qFormat/>
    <w:uiPriority w:val="99"/>
  </w:style>
  <w:style w:type="character" w:customStyle="1" w:styleId="64">
    <w:name w:val="s3"/>
    <w:basedOn w:val="6"/>
    <w:qFormat/>
    <w:uiPriority w:val="0"/>
  </w:style>
  <w:style w:type="character" w:customStyle="1" w:styleId="65">
    <w:name w:val="Status1"/>
    <w:basedOn w:val="6"/>
    <w:qFormat/>
    <w:uiPriority w:val="99"/>
    <w:rPr>
      <w:vanish/>
      <w:sz w:val="20"/>
      <w:szCs w:val="20"/>
      <w:shd w:val="clear" w:color="auto" w:fill="DDDD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5435</Words>
  <Characters>30982</Characters>
  <Lines>258</Lines>
  <Paragraphs>72</Paragraphs>
  <TotalTime>4</TotalTime>
  <ScaleCrop>false</ScaleCrop>
  <LinksUpToDate>false</LinksUpToDate>
  <CharactersWithSpaces>36345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2020-09-13T16:12:00Z</dcterms:created>
  <dc:creator>admin</dc:creator>
  <cp:lastModifiedBy>Acer</cp:lastModifiedBy>
  <dcterms:modified xsi:type="dcterms:W3CDTF">2025-09-21T04:48:39Z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1DF8FE6C487A430BB6E65AEF2CC61FD0_12</vt:lpwstr>
  </property>
</Properties>
</file>